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FA" w14:textId="2420EEE7" w:rsidR="00A40863" w:rsidRPr="00AC6059" w:rsidRDefault="00491DC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666B1D" wp14:editId="4D27F0B4">
            <wp:simplePos x="0" y="0"/>
            <wp:positionH relativeFrom="column">
              <wp:posOffset>-327660</wp:posOffset>
            </wp:positionH>
            <wp:positionV relativeFrom="paragraph">
              <wp:posOffset>-127635</wp:posOffset>
            </wp:positionV>
            <wp:extent cx="809625" cy="819150"/>
            <wp:effectExtent l="19050" t="0" r="9525" b="0"/>
            <wp:wrapNone/>
            <wp:docPr id="1" name="Picture 0" descr="logohitam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hitamputih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PENDIDIKAN </w:t>
      </w:r>
      <w:r w:rsidR="00AC6059">
        <w:rPr>
          <w:rFonts w:ascii="Times New Roman" w:hAnsi="Times New Roman" w:cs="Times New Roman"/>
          <w:b/>
          <w:sz w:val="24"/>
          <w:szCs w:val="24"/>
          <w:lang w:val="en-ID"/>
        </w:rPr>
        <w:t>LUAR BIASA</w:t>
      </w:r>
    </w:p>
    <w:p w14:paraId="375710AD" w14:textId="77777777" w:rsidR="00A40863" w:rsidRDefault="00491DC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14:paraId="222780CF" w14:textId="77777777" w:rsidR="00A40863" w:rsidRDefault="00491D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PGRI YOGYAKARTA</w:t>
      </w:r>
    </w:p>
    <w:p w14:paraId="6085555F" w14:textId="77777777" w:rsidR="00A40863" w:rsidRDefault="00491DC8">
      <w:pPr>
        <w:pBdr>
          <w:bottom w:val="thickThinSmallGap" w:sz="18" w:space="1" w:color="002060"/>
        </w:pBdr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Jl. PGRI Sonosewu No. 117 PO BOX 1123 Yogyakarta 55182. (0274) 376808</w:t>
      </w:r>
    </w:p>
    <w:p w14:paraId="762904FC" w14:textId="77777777" w:rsidR="00A40863" w:rsidRDefault="00491DC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SILABUS</w:t>
      </w:r>
    </w:p>
    <w:p w14:paraId="1EB131D5" w14:textId="18B0F03F" w:rsidR="00A40863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8766C">
        <w:rPr>
          <w:rFonts w:ascii="Times New Roman" w:hAnsi="Times New Roman" w:cs="Times New Roman"/>
          <w:sz w:val="24"/>
          <w:szCs w:val="24"/>
        </w:rPr>
        <w:t>PLB</w:t>
      </w:r>
    </w:p>
    <w:p w14:paraId="0ED17CA4" w14:textId="5EA1DD21" w:rsidR="00A40863" w:rsidRPr="0038703B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38703B">
        <w:rPr>
          <w:rFonts w:ascii="Times New Roman" w:hAnsi="Times New Roman" w:cs="Times New Roman"/>
          <w:sz w:val="24"/>
          <w:szCs w:val="24"/>
          <w:lang w:val="en-ID"/>
        </w:rPr>
        <w:t>Metode Penelitian I</w:t>
      </w:r>
      <w:r w:rsidR="00176670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14:paraId="15A76544" w14:textId="35216BE9" w:rsidR="00A40863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7ED9">
        <w:rPr>
          <w:rFonts w:ascii="Times New Roman" w:hAnsi="Times New Roman" w:cs="Times New Roman"/>
          <w:sz w:val="24"/>
          <w:szCs w:val="24"/>
        </w:rPr>
        <w:t>A1-</w:t>
      </w:r>
      <w:r w:rsidR="0076389F">
        <w:rPr>
          <w:rFonts w:ascii="Times New Roman" w:hAnsi="Times New Roman" w:cs="Times New Roman"/>
          <w:sz w:val="24"/>
          <w:szCs w:val="24"/>
        </w:rPr>
        <w:t>21</w:t>
      </w:r>
    </w:p>
    <w:p w14:paraId="51E49255" w14:textId="2E443DC1" w:rsidR="00A40863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6389F">
        <w:rPr>
          <w:rFonts w:ascii="Times New Roman" w:hAnsi="Times New Roman" w:cs="Times New Roman"/>
          <w:sz w:val="24"/>
          <w:szCs w:val="24"/>
        </w:rPr>
        <w:t>Gasal</w:t>
      </w:r>
    </w:p>
    <w:p w14:paraId="48CE9C4C" w14:textId="6B70BA24" w:rsidR="00A40863" w:rsidRPr="00B8766C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Bobot SKS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76670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394EEC26" w14:textId="0D3BE385" w:rsidR="00A40863" w:rsidRDefault="00491DC8">
      <w:pPr>
        <w:tabs>
          <w:tab w:val="left" w:pos="3960"/>
          <w:tab w:val="left" w:pos="4230"/>
        </w:tabs>
        <w:ind w:left="20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960D8">
        <w:rPr>
          <w:rFonts w:ascii="Times New Roman" w:hAnsi="Times New Roman" w:cs="Times New Roman"/>
          <w:sz w:val="24"/>
          <w:szCs w:val="24"/>
        </w:rPr>
        <w:t xml:space="preserve">Faiz Noormiyanto, M.Pd </w:t>
      </w:r>
    </w:p>
    <w:p w14:paraId="23C62DCC" w14:textId="77777777" w:rsidR="00A40863" w:rsidRDefault="00A408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A40863" w14:paraId="482C73DE" w14:textId="77777777">
        <w:tc>
          <w:tcPr>
            <w:tcW w:w="9054" w:type="dxa"/>
          </w:tcPr>
          <w:p w14:paraId="04D7A33C" w14:textId="77777777" w:rsidR="00A40863" w:rsidRDefault="00491DC8">
            <w:pPr>
              <w:spacing w:before="60"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Diskripsi Mata Kuliah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9DEA25" w14:textId="1924870E" w:rsidR="00A40863" w:rsidRDefault="00491DC8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>Mata kuliah ini bertujuan untuk membekali mahasiswa agar memiliki pengetahuan tentang konsep dan prinsip</w:t>
            </w:r>
            <w:r w:rsidR="00646452">
              <w:rPr>
                <w:rFonts w:ascii="Times New Roman" w:hAnsi="Times New Roman" w:cs="Times New Roman"/>
                <w:lang w:val="en-US"/>
              </w:rPr>
              <w:t xml:space="preserve"> Metode Penelitian</w:t>
            </w:r>
            <w:r>
              <w:rPr>
                <w:rFonts w:ascii="Times New Roman" w:hAnsi="Times New Roman" w:cs="Times New Roman"/>
                <w:lang w:val="en-US"/>
              </w:rPr>
              <w:t xml:space="preserve"> dan mampu </w:t>
            </w:r>
            <w:r w:rsidR="00646452">
              <w:rPr>
                <w:rFonts w:ascii="Times New Roman" w:hAnsi="Times New Roman" w:cs="Times New Roman"/>
                <w:lang w:val="en-US"/>
              </w:rPr>
              <w:t>memahami dan menemu kenali semua jens metode penelitian beserta konsep dasarnya</w:t>
            </w:r>
            <w:r>
              <w:rPr>
                <w:rFonts w:ascii="Times New Roman" w:hAnsi="Times New Roman" w:cs="Times New Roman"/>
                <w:lang w:val="en-US"/>
              </w:rPr>
              <w:t xml:space="preserve">. Mata kuliah ini meliputi </w:t>
            </w:r>
            <w:r w:rsidR="00D62918">
              <w:rPr>
                <w:rFonts w:ascii="Times New Roman" w:hAnsi="Times New Roman" w:cs="Times New Roman"/>
                <w:lang w:val="en-US"/>
              </w:rPr>
              <w:t>Hakekat dan konsep Penelitian, metode penelitian, Jenis-je</w:t>
            </w:r>
            <w:r w:rsidR="00B8766C">
              <w:rPr>
                <w:rFonts w:ascii="Times New Roman" w:hAnsi="Times New Roman" w:cs="Times New Roman"/>
                <w:lang w:val="en-US"/>
              </w:rPr>
              <w:t>nis penelitian, Konsep variable, populasi dan sample, Kuantitatif, Kualitatif, Mix Metode, SSR, R&amp;D dan PTK</w:t>
            </w:r>
          </w:p>
        </w:tc>
      </w:tr>
    </w:tbl>
    <w:p w14:paraId="6C65F119" w14:textId="77777777" w:rsidR="00A40863" w:rsidRDefault="00A408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A40863" w14:paraId="0D2823A0" w14:textId="77777777">
        <w:tc>
          <w:tcPr>
            <w:tcW w:w="9054" w:type="dxa"/>
          </w:tcPr>
          <w:p w14:paraId="1DDF4A0A" w14:textId="77777777" w:rsidR="00A40863" w:rsidRDefault="00491DC8">
            <w:pPr>
              <w:spacing w:before="60" w:after="6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yang Diharapkan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282226" w14:textId="77777777" w:rsidR="00A40863" w:rsidRDefault="00491DC8">
            <w:pPr>
              <w:spacing w:before="60" w:after="6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menempuh mata kuliah ini diharapkan mahasiswa memiliki kemampuan untuk:</w:t>
            </w:r>
          </w:p>
          <w:p w14:paraId="10B2CE58" w14:textId="4662CD06" w:rsidR="00A40863" w:rsidRPr="00CA23AA" w:rsidRDefault="00491DC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Perumusan Judul Penelitian, berdasar masalah</w:t>
            </w:r>
          </w:p>
          <w:p w14:paraId="36A2C4D6" w14:textId="764FB237" w:rsidR="00A40863" w:rsidRPr="00CA23AA" w:rsidRDefault="00491DC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Tujuan, Manfaat Penelitian </w:t>
            </w:r>
          </w:p>
          <w:p w14:paraId="1D66086E" w14:textId="6A74EABA" w:rsidR="00A40863" w:rsidRPr="00CA23AA" w:rsidRDefault="00491DC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Kerangka Berfikir dan Hipotesis</w:t>
            </w:r>
          </w:p>
          <w:p w14:paraId="7CFD5C83" w14:textId="72B496FC" w:rsidR="00D62918" w:rsidRPr="00CA23AA" w:rsidRDefault="00D6291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Kajian Kaidah Pustaka</w:t>
            </w:r>
          </w:p>
          <w:p w14:paraId="6E5E30C3" w14:textId="31008D4E" w:rsidR="00A40863" w:rsidRPr="00CA23AA" w:rsidRDefault="00002A97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  <w:p w14:paraId="2E8189A6" w14:textId="4376AD12" w:rsidR="00A40863" w:rsidRPr="00CA23AA" w:rsidRDefault="00491DC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Populasi dan Sampel</w:t>
            </w:r>
          </w:p>
          <w:p w14:paraId="3A8A72DB" w14:textId="062EF9CB" w:rsidR="00A40863" w:rsidRPr="00CA23AA" w:rsidRDefault="00491DC8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Tehnik Penyusunan Instrumen</w:t>
            </w:r>
          </w:p>
          <w:p w14:paraId="6C651552" w14:textId="63DE4F69" w:rsidR="00A40863" w:rsidRPr="00CA23AA" w:rsidRDefault="00002A97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Pelaporan Hasil Penelitian</w:t>
            </w:r>
          </w:p>
          <w:p w14:paraId="7CEFDBDA" w14:textId="3D0F5C02" w:rsidR="00A40863" w:rsidRPr="00CA23AA" w:rsidRDefault="00002A97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Praktek Pembuatan Proposal</w:t>
            </w:r>
          </w:p>
          <w:p w14:paraId="18D23E26" w14:textId="363343E3" w:rsidR="00A40863" w:rsidRPr="00CA23AA" w:rsidRDefault="00002A97" w:rsidP="00CA23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 w:rsidR="00A05226" w:rsidRPr="00CA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0" w:rsidRPr="00CA23AA">
              <w:rPr>
                <w:rFonts w:ascii="Times New Roman" w:hAnsi="Times New Roman" w:cs="Times New Roman"/>
                <w:sz w:val="24"/>
                <w:szCs w:val="24"/>
              </w:rPr>
              <w:t>Praktek Pembuatan Jurnal</w:t>
            </w:r>
          </w:p>
          <w:p w14:paraId="21DF435E" w14:textId="39B5A950" w:rsidR="00A40863" w:rsidRDefault="00A40863" w:rsidP="00A052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B669F" w14:textId="77777777" w:rsidR="00A40863" w:rsidRDefault="00A4086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CCCD61F" w14:textId="77777777" w:rsidR="00A40863" w:rsidRDefault="00A4086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3F66D6" w14:textId="76D6ECC3" w:rsidR="00A40863" w:rsidRDefault="00A4086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E45D9EB" w14:textId="77777777" w:rsidR="0036684A" w:rsidRDefault="003668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058F814" w14:textId="65F0BC01" w:rsidR="00A40863" w:rsidRDefault="00491DC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Strategi Perkuliahan</w:t>
      </w:r>
    </w:p>
    <w:p w14:paraId="20321D64" w14:textId="77777777" w:rsidR="00A40863" w:rsidRDefault="00A40863">
      <w:pPr>
        <w:rPr>
          <w:rFonts w:ascii="Times New Roman" w:hAnsi="Times New Roman" w:cs="Times New Roman"/>
          <w:sz w:val="24"/>
          <w:szCs w:val="24"/>
          <w:lang w:val="id-ID"/>
        </w:rPr>
        <w:sectPr w:rsidR="00A40863" w:rsidSect="00A764CA"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14:paraId="3D9E3E33" w14:textId="5F69654D" w:rsidR="00A40863" w:rsidRDefault="00B87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19F0" wp14:editId="69602D3C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5734050" cy="1313815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313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195131" w14:textId="77777777" w:rsidR="00A40863" w:rsidRDefault="00A4086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A19F0" id="Rectangle 2" o:spid="_x0000_s1026" style="position:absolute;left:0;text-align:left;margin-left:0;margin-top:-18.4pt;width:451.5pt;height:103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">
                <v:fill opacity="0"/>
                <v:textbox>
                  <w:txbxContent>
                    <w:p w14:paraId="4F195131" w14:textId="77777777" w:rsidR="00A40863" w:rsidRDefault="00A4086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1DC8">
        <w:rPr>
          <w:rFonts w:ascii="Times New Roman" w:hAnsi="Times New Roman" w:cs="Times New Roman"/>
          <w:sz w:val="24"/>
          <w:szCs w:val="24"/>
        </w:rPr>
        <w:t>Tatap Muka:</w:t>
      </w:r>
    </w:p>
    <w:p w14:paraId="7AC4FF31" w14:textId="77777777" w:rsidR="00A40863" w:rsidRDefault="00491DC8">
      <w:pPr>
        <w:pStyle w:val="ListParagraph"/>
        <w:numPr>
          <w:ilvl w:val="0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 + Tanya jawab</w:t>
      </w:r>
    </w:p>
    <w:p w14:paraId="727F04BE" w14:textId="77777777" w:rsidR="00A40863" w:rsidRDefault="00491DC8">
      <w:pPr>
        <w:pStyle w:val="ListParagraph"/>
        <w:numPr>
          <w:ilvl w:val="0"/>
          <w:numId w:val="3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14:paraId="0DE5D64D" w14:textId="77777777" w:rsidR="00A40863" w:rsidRPr="00227C7B" w:rsidRDefault="00491DC8">
      <w:pPr>
        <w:pStyle w:val="ListParagraph"/>
        <w:numPr>
          <w:ilvl w:val="0"/>
          <w:numId w:val="3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r w:rsidRPr="00227C7B">
        <w:rPr>
          <w:rFonts w:ascii="Times New Roman" w:hAnsi="Times New Roman" w:cs="Times New Roman"/>
          <w:lang w:val="id-ID"/>
        </w:rPr>
        <w:t>Presentasi</w:t>
      </w:r>
      <w:r w:rsidRPr="00227C7B">
        <w:rPr>
          <w:rFonts w:ascii="Times New Roman" w:hAnsi="Times New Roman" w:cs="Times New Roman"/>
        </w:rPr>
        <w:t xml:space="preserve"> </w:t>
      </w:r>
    </w:p>
    <w:p w14:paraId="455B0364" w14:textId="77777777" w:rsidR="00A40863" w:rsidRPr="00227C7B" w:rsidRDefault="00491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7C7B">
        <w:rPr>
          <w:rFonts w:ascii="Times New Roman" w:hAnsi="Times New Roman" w:cs="Times New Roman"/>
        </w:rPr>
        <w:t>Non Tatap Muka:</w:t>
      </w:r>
    </w:p>
    <w:p w14:paraId="4F9DEEBD" w14:textId="77777777" w:rsidR="00A40863" w:rsidRPr="00227C7B" w:rsidRDefault="00491DC8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</w:rPr>
      </w:pPr>
      <w:r w:rsidRPr="00227C7B">
        <w:rPr>
          <w:rFonts w:ascii="Times New Roman" w:hAnsi="Times New Roman" w:cs="Times New Roman"/>
        </w:rPr>
        <w:t>Tugas mandiri</w:t>
      </w:r>
    </w:p>
    <w:p w14:paraId="78DCB993" w14:textId="77777777" w:rsidR="00A40863" w:rsidRPr="00227C7B" w:rsidRDefault="00491DC8">
      <w:pPr>
        <w:pStyle w:val="ListParagraph"/>
        <w:numPr>
          <w:ilvl w:val="0"/>
          <w:numId w:val="4"/>
        </w:numPr>
        <w:ind w:left="990" w:hanging="270"/>
        <w:rPr>
          <w:rFonts w:ascii="Times New Roman" w:hAnsi="Times New Roman" w:cs="Times New Roman"/>
        </w:rPr>
        <w:sectPr w:rsidR="00A40863" w:rsidRPr="00227C7B" w:rsidSect="00A764CA">
          <w:type w:val="continuous"/>
          <w:pgSz w:w="12240" w:h="15840"/>
          <w:pgMar w:top="1701" w:right="1701" w:bottom="1701" w:left="1701" w:header="720" w:footer="720" w:gutter="0"/>
          <w:cols w:num="2" w:space="720"/>
          <w:docGrid w:linePitch="360"/>
        </w:sectPr>
      </w:pPr>
      <w:r w:rsidRPr="00227C7B">
        <w:rPr>
          <w:rFonts w:ascii="Times New Roman" w:hAnsi="Times New Roman" w:cs="Times New Roman"/>
        </w:rPr>
        <w:t>Tugas kelomp</w:t>
      </w:r>
      <w:r w:rsidRPr="00227C7B">
        <w:rPr>
          <w:rFonts w:ascii="Times New Roman" w:hAnsi="Times New Roman" w:cs="Times New Roman"/>
          <w:lang w:val="id-ID"/>
        </w:rPr>
        <w:t>ok</w:t>
      </w:r>
    </w:p>
    <w:tbl>
      <w:tblPr>
        <w:tblStyle w:val="TableGrid"/>
        <w:tblpPr w:leftFromText="180" w:rightFromText="180" w:vertAnchor="page" w:horzAnchor="page" w:tblpX="1677" w:tblpY="3727"/>
        <w:tblOverlap w:val="never"/>
        <w:tblW w:w="905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A40863" w:rsidRPr="00227C7B" w14:paraId="008728CC" w14:textId="77777777">
        <w:tc>
          <w:tcPr>
            <w:tcW w:w="9054" w:type="dxa"/>
          </w:tcPr>
          <w:p w14:paraId="46C83257" w14:textId="77777777" w:rsidR="00A40863" w:rsidRPr="00227C7B" w:rsidRDefault="00A4086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094009DA" w14:textId="77777777" w:rsidR="00A40863" w:rsidRPr="00227C7B" w:rsidRDefault="00491D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  <w:b/>
              </w:rPr>
              <w:t>Sumber Bahan</w:t>
            </w:r>
            <w:r w:rsidRPr="00227C7B">
              <w:rPr>
                <w:rFonts w:ascii="Times New Roman" w:hAnsi="Times New Roman" w:cs="Times New Roman"/>
              </w:rPr>
              <w:t>:</w:t>
            </w:r>
          </w:p>
          <w:p w14:paraId="6017DEDE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 xml:space="preserve">Afifuddin dan Beni Ahmad. 2009. Metodologi Penelitian Kualitatif. Bandung: Pustaka Setia. </w:t>
            </w:r>
          </w:p>
          <w:p w14:paraId="0ECDD041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Arikunto, Suharsimi. 2005. Dasar-Dasar Evaluasi Pendidikan. Jakarta: Bumi Aksara.</w:t>
            </w:r>
          </w:p>
          <w:p w14:paraId="08BB0CC8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Hamidi. 2008. Metode Penelitian Kualitatif. Malang: UMM Press.</w:t>
            </w:r>
          </w:p>
          <w:p w14:paraId="0AE60CDB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Ibrahim, R dan Nana Syaodih. 2003. Perencanaan Pengajaran. Jakarta: Rineka Cipta.</w:t>
            </w:r>
          </w:p>
          <w:p w14:paraId="3687E9E0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Iskandar. 2008. Metodologi Penelitian Pendidikan dan Sosial (Kuantitatif dan Kualitatif). Jakarta: GP Press</w:t>
            </w:r>
          </w:p>
          <w:p w14:paraId="172418AF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Mahmud. 2011. Metode Penelitian Pendidikan. Bandung: CV Pustaka Setia.</w:t>
            </w:r>
          </w:p>
          <w:p w14:paraId="5ED3B109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 xml:space="preserve">Moleong, Lexy J. 2008. Metodologi Penelitian Kualitatif. Bandung: PT Remaja Rosdakarya. </w:t>
            </w:r>
          </w:p>
          <w:p w14:paraId="7A3BA0B3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 xml:space="preserve">Hamid. 2007. Metode Penelitian Kualitatif. Jakarta: Alfabeta. Prastowo, Andi. 2011. Metode Penelitian Kualitatif dalam Perspektif Rancangan Penelitian. Jogjakarta: Ar-Ruzz Media. </w:t>
            </w:r>
          </w:p>
          <w:p w14:paraId="5C90EB96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 xml:space="preserve">Sugiyono. 2008. Memahami Penelitian Kualitatif. Bandung: Alfabeta. </w:t>
            </w:r>
          </w:p>
          <w:p w14:paraId="3EAABD5F" w14:textId="77777777" w:rsidR="00227C7B" w:rsidRPr="00227C7B" w:rsidRDefault="00227C7B" w:rsidP="00227C7B">
            <w:pPr>
              <w:tabs>
                <w:tab w:val="left" w:pos="3180"/>
              </w:tabs>
              <w:rPr>
                <w:rFonts w:ascii="Times New Roman" w:hAnsi="Times New Roman" w:cs="Times New Roman"/>
                <w:lang w:val="id-ID"/>
              </w:rPr>
            </w:pPr>
            <w:r w:rsidRPr="00227C7B">
              <w:rPr>
                <w:rFonts w:ascii="Times New Roman" w:hAnsi="Times New Roman" w:cs="Times New Roman"/>
              </w:rPr>
              <w:t>------------. 2008. Metode Penelitian Pendidikan Pendekatan Kuantitatif, Kualitatif, dan R&amp;D. Bandung: Alfab</w:t>
            </w:r>
          </w:p>
          <w:p w14:paraId="78C6A64A" w14:textId="77777777" w:rsidR="00A40863" w:rsidRPr="00227C7B" w:rsidRDefault="00A40863">
            <w:pPr>
              <w:pStyle w:val="ListParagraph"/>
              <w:tabs>
                <w:tab w:val="left" w:pos="1418"/>
              </w:tabs>
              <w:spacing w:after="0" w:line="240" w:lineRule="auto"/>
              <w:ind w:left="0" w:right="2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3BB742B7" w14:textId="77777777" w:rsidR="00A40863" w:rsidRPr="00227C7B" w:rsidRDefault="00491DC8">
            <w:pPr>
              <w:pStyle w:val="ListParagraph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C34C411" w14:textId="77777777" w:rsidR="00A40863" w:rsidRDefault="00A40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07211" w14:textId="77777777" w:rsidR="00A40863" w:rsidRDefault="00A40863">
      <w:pPr>
        <w:pStyle w:val="ListParagraph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234D170" w14:textId="77777777" w:rsidR="00A40863" w:rsidRDefault="00491DC8">
      <w:pPr>
        <w:pStyle w:val="ListParagraph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Penilaian</w:t>
      </w:r>
    </w:p>
    <w:tbl>
      <w:tblPr>
        <w:tblStyle w:val="TableGrid"/>
        <w:tblW w:w="9028" w:type="dxa"/>
        <w:tblInd w:w="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960"/>
        <w:gridCol w:w="4258"/>
      </w:tblGrid>
      <w:tr w:rsidR="00A40863" w14:paraId="5D93B9F9" w14:textId="77777777">
        <w:tc>
          <w:tcPr>
            <w:tcW w:w="810" w:type="dxa"/>
            <w:shd w:val="clear" w:color="auto" w:fill="CCC0D9" w:themeFill="accent4" w:themeFillTint="66"/>
          </w:tcPr>
          <w:p w14:paraId="4F5398AB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5514AFF0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 Penilaian</w:t>
            </w:r>
          </w:p>
        </w:tc>
        <w:tc>
          <w:tcPr>
            <w:tcW w:w="4258" w:type="dxa"/>
            <w:shd w:val="clear" w:color="auto" w:fill="CCC0D9" w:themeFill="accent4" w:themeFillTint="66"/>
          </w:tcPr>
          <w:p w14:paraId="15AE5F89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A40863" w14:paraId="4D0E0519" w14:textId="77777777">
        <w:tc>
          <w:tcPr>
            <w:tcW w:w="810" w:type="dxa"/>
          </w:tcPr>
          <w:p w14:paraId="07526FEF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009CDB93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Materi/ Kuis</w:t>
            </w:r>
          </w:p>
        </w:tc>
        <w:tc>
          <w:tcPr>
            <w:tcW w:w="4258" w:type="dxa"/>
          </w:tcPr>
          <w:p w14:paraId="1CA04F47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863" w14:paraId="3A17B3B7" w14:textId="77777777">
        <w:tc>
          <w:tcPr>
            <w:tcW w:w="810" w:type="dxa"/>
          </w:tcPr>
          <w:p w14:paraId="2DE67F2A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7EA93FC7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Ujian Akhir Semester</w:t>
            </w:r>
          </w:p>
        </w:tc>
        <w:tc>
          <w:tcPr>
            <w:tcW w:w="4258" w:type="dxa"/>
          </w:tcPr>
          <w:p w14:paraId="3E00A71C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863" w14:paraId="1E8DE8EA" w14:textId="77777777">
        <w:tc>
          <w:tcPr>
            <w:tcW w:w="810" w:type="dxa"/>
          </w:tcPr>
          <w:p w14:paraId="3A564574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1AB3420B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4258" w:type="dxa"/>
          </w:tcPr>
          <w:p w14:paraId="69F95DBC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863" w14:paraId="4672E635" w14:textId="77777777">
        <w:tc>
          <w:tcPr>
            <w:tcW w:w="810" w:type="dxa"/>
          </w:tcPr>
          <w:p w14:paraId="452D16E6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60" w:type="dxa"/>
          </w:tcPr>
          <w:p w14:paraId="6DD450BD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Kehadiran, Keaktifan</w:t>
            </w:r>
          </w:p>
        </w:tc>
        <w:tc>
          <w:tcPr>
            <w:tcW w:w="4258" w:type="dxa"/>
          </w:tcPr>
          <w:p w14:paraId="052A650A" w14:textId="77777777" w:rsidR="00A40863" w:rsidRDefault="00491DC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0F65439" w14:textId="77777777" w:rsidR="00A40863" w:rsidRDefault="00A408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9E7CC" w14:textId="77777777" w:rsidR="00A40863" w:rsidRDefault="00491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Skala Penilaian</w:t>
      </w:r>
    </w:p>
    <w:p w14:paraId="280E55D4" w14:textId="77777777" w:rsidR="00A40863" w:rsidRDefault="00A408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</w:tblGrid>
      <w:tr w:rsidR="00A40863" w14:paraId="2F33134E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8FF5BE4" w14:textId="77777777" w:rsidR="00A40863" w:rsidRDefault="00491DC8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7750450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Huruf</w:t>
            </w:r>
          </w:p>
        </w:tc>
      </w:tr>
      <w:tr w:rsidR="00A40863" w14:paraId="55E6B3A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18C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C60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40863" w14:paraId="348F1633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2A7F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0447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A40863" w14:paraId="0203D0C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67C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995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</w:tr>
      <w:tr w:rsidR="00A40863" w14:paraId="01D386C3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DF8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57A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40863" w14:paraId="42E0F423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875C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A7D2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</w:tr>
      <w:tr w:rsidR="00A40863" w14:paraId="0CC15CEB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BC2E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05E8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</w:tr>
      <w:tr w:rsidR="00A40863" w14:paraId="1DE17E1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95B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BC7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40863" w14:paraId="2447B730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127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A17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A40863" w14:paraId="02A64AFD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650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DF02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40863" w14:paraId="015C24E0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77AB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7F7" w14:textId="77777777" w:rsidR="00A40863" w:rsidRDefault="00491D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46FF43F2" w14:textId="77777777" w:rsidR="00A40863" w:rsidRDefault="00A4086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DE78F3" w14:textId="77777777" w:rsidR="00A40863" w:rsidRDefault="00491DC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Perkuliahan</w:t>
      </w:r>
    </w:p>
    <w:tbl>
      <w:tblPr>
        <w:tblStyle w:val="TableGrid"/>
        <w:tblW w:w="910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66"/>
        <w:gridCol w:w="1849"/>
        <w:gridCol w:w="1671"/>
      </w:tblGrid>
      <w:tr w:rsidR="00A40863" w14:paraId="2345F5D5" w14:textId="77777777">
        <w:tc>
          <w:tcPr>
            <w:tcW w:w="817" w:type="dxa"/>
            <w:shd w:val="clear" w:color="auto" w:fill="CCC0D9" w:themeFill="accent4" w:themeFillTint="66"/>
          </w:tcPr>
          <w:p w14:paraId="76D2E601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T.M</w:t>
            </w:r>
          </w:p>
        </w:tc>
        <w:tc>
          <w:tcPr>
            <w:tcW w:w="4766" w:type="dxa"/>
            <w:shd w:val="clear" w:color="auto" w:fill="CCC0D9" w:themeFill="accent4" w:themeFillTint="66"/>
            <w:vAlign w:val="center"/>
          </w:tcPr>
          <w:p w14:paraId="13CEAB81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 Materi</w:t>
            </w:r>
          </w:p>
        </w:tc>
        <w:tc>
          <w:tcPr>
            <w:tcW w:w="1849" w:type="dxa"/>
            <w:shd w:val="clear" w:color="auto" w:fill="CCC0D9" w:themeFill="accent4" w:themeFillTint="66"/>
            <w:vAlign w:val="center"/>
          </w:tcPr>
          <w:p w14:paraId="7A962025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71" w:type="dxa"/>
            <w:shd w:val="clear" w:color="auto" w:fill="CCC0D9" w:themeFill="accent4" w:themeFillTint="66"/>
          </w:tcPr>
          <w:p w14:paraId="6C5C12B1" w14:textId="77777777" w:rsidR="00A40863" w:rsidRDefault="00491DC8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A40863" w14:paraId="09A380C4" w14:textId="77777777">
        <w:trPr>
          <w:trHeight w:val="341"/>
        </w:trPr>
        <w:tc>
          <w:tcPr>
            <w:tcW w:w="817" w:type="dxa"/>
            <w:vAlign w:val="center"/>
          </w:tcPr>
          <w:p w14:paraId="4DF4A4A6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vAlign w:val="center"/>
          </w:tcPr>
          <w:p w14:paraId="3D5D5DF4" w14:textId="77777777" w:rsidR="00A40863" w:rsidRDefault="00491DC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Perkenalan, kontrak belajar dan pemaparan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ilabus</w:t>
            </w:r>
          </w:p>
          <w:p w14:paraId="41EA37D3" w14:textId="77777777" w:rsidR="00A40863" w:rsidRDefault="00491DC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memahami unit guide perkuliahan pendidikan inklusi</w:t>
            </w:r>
          </w:p>
        </w:tc>
        <w:tc>
          <w:tcPr>
            <w:tcW w:w="1849" w:type="dxa"/>
          </w:tcPr>
          <w:p w14:paraId="516C7FDB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</w:tc>
        <w:tc>
          <w:tcPr>
            <w:tcW w:w="1671" w:type="dxa"/>
          </w:tcPr>
          <w:p w14:paraId="4A71C51B" w14:textId="77777777" w:rsidR="00A40863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Dosen Pengampu</w:t>
            </w:r>
          </w:p>
        </w:tc>
      </w:tr>
      <w:tr w:rsidR="00176670" w:rsidRPr="00176670" w14:paraId="3634D818" w14:textId="77777777">
        <w:trPr>
          <w:trHeight w:val="2584"/>
        </w:trPr>
        <w:tc>
          <w:tcPr>
            <w:tcW w:w="817" w:type="dxa"/>
            <w:vAlign w:val="center"/>
          </w:tcPr>
          <w:p w14:paraId="608F9E84" w14:textId="77777777" w:rsidR="00176670" w:rsidRPr="00176670" w:rsidRDefault="00176670" w:rsidP="00176670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0C11A74" w14:textId="7777777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766" w:type="dxa"/>
          </w:tcPr>
          <w:p w14:paraId="337721AA" w14:textId="7EC5389A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</w:rPr>
              <w:t>Memahami Perumusan Judul Penelitian, berdasar masalah</w:t>
            </w:r>
          </w:p>
        </w:tc>
        <w:tc>
          <w:tcPr>
            <w:tcW w:w="1849" w:type="dxa"/>
          </w:tcPr>
          <w:p w14:paraId="7C53577D" w14:textId="7F7CE454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2450435C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Dosen Pengampu</w:t>
            </w:r>
          </w:p>
        </w:tc>
      </w:tr>
      <w:tr w:rsidR="00176670" w:rsidRPr="00176670" w14:paraId="1A93ABB3" w14:textId="77777777">
        <w:trPr>
          <w:trHeight w:val="1567"/>
        </w:trPr>
        <w:tc>
          <w:tcPr>
            <w:tcW w:w="817" w:type="dxa"/>
            <w:vAlign w:val="center"/>
          </w:tcPr>
          <w:p w14:paraId="2452E8FC" w14:textId="7777777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4766" w:type="dxa"/>
          </w:tcPr>
          <w:p w14:paraId="1BC0E457" w14:textId="3E50D460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 xml:space="preserve">Memahami Tujuan, Manfaat Penelitian </w:t>
            </w:r>
          </w:p>
        </w:tc>
        <w:tc>
          <w:tcPr>
            <w:tcW w:w="1849" w:type="dxa"/>
          </w:tcPr>
          <w:p w14:paraId="52049A72" w14:textId="2AD2B2BB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15A5F423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Dosen</w:t>
            </w:r>
          </w:p>
        </w:tc>
      </w:tr>
      <w:tr w:rsidR="00176670" w:rsidRPr="00176670" w14:paraId="0B3CFEAB" w14:textId="77777777">
        <w:trPr>
          <w:trHeight w:val="981"/>
        </w:trPr>
        <w:tc>
          <w:tcPr>
            <w:tcW w:w="817" w:type="dxa"/>
            <w:vAlign w:val="center"/>
          </w:tcPr>
          <w:p w14:paraId="2E2EA25C" w14:textId="7777777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766" w:type="dxa"/>
          </w:tcPr>
          <w:p w14:paraId="4E175CF7" w14:textId="44FAFDA3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>Memahami Kerangka Berfikir dan Hipotesis</w:t>
            </w:r>
          </w:p>
        </w:tc>
        <w:tc>
          <w:tcPr>
            <w:tcW w:w="1849" w:type="dxa"/>
          </w:tcPr>
          <w:p w14:paraId="71565CC0" w14:textId="0265E018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1931169B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Dosen</w:t>
            </w:r>
          </w:p>
        </w:tc>
      </w:tr>
      <w:tr w:rsidR="00176670" w:rsidRPr="00176670" w14:paraId="183385CD" w14:textId="77777777">
        <w:tc>
          <w:tcPr>
            <w:tcW w:w="817" w:type="dxa"/>
            <w:vAlign w:val="center"/>
          </w:tcPr>
          <w:p w14:paraId="3E02AF1A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766" w:type="dxa"/>
          </w:tcPr>
          <w:p w14:paraId="08044F24" w14:textId="6BE11F1E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>Memahami Kajian Kaidah Pustaka</w:t>
            </w:r>
          </w:p>
        </w:tc>
        <w:tc>
          <w:tcPr>
            <w:tcW w:w="1849" w:type="dxa"/>
          </w:tcPr>
          <w:p w14:paraId="285CD1A0" w14:textId="10A82E3E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0BE2ADC9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Dosen</w:t>
            </w:r>
          </w:p>
          <w:p w14:paraId="1231B683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70" w:rsidRPr="00176670" w14:paraId="47E94E5A" w14:textId="77777777">
        <w:tc>
          <w:tcPr>
            <w:tcW w:w="817" w:type="dxa"/>
            <w:vAlign w:val="center"/>
          </w:tcPr>
          <w:p w14:paraId="0BA0C485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766" w:type="dxa"/>
          </w:tcPr>
          <w:p w14:paraId="319FDAE3" w14:textId="10662294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>Memahami Desain Penelitian</w:t>
            </w:r>
          </w:p>
        </w:tc>
        <w:tc>
          <w:tcPr>
            <w:tcW w:w="1849" w:type="dxa"/>
          </w:tcPr>
          <w:p w14:paraId="5C9D159F" w14:textId="46AECAF0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115368D4" w14:textId="55FA35DB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  <w:tr w:rsidR="00176670" w:rsidRPr="00176670" w14:paraId="61338B58" w14:textId="77777777">
        <w:trPr>
          <w:trHeight w:val="548"/>
        </w:trPr>
        <w:tc>
          <w:tcPr>
            <w:tcW w:w="817" w:type="dxa"/>
            <w:vAlign w:val="center"/>
          </w:tcPr>
          <w:p w14:paraId="5C6FBB85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766" w:type="dxa"/>
          </w:tcPr>
          <w:p w14:paraId="4579BB94" w14:textId="4C440ABC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>Memahami Populasi dan Sampel</w:t>
            </w:r>
          </w:p>
        </w:tc>
        <w:tc>
          <w:tcPr>
            <w:tcW w:w="1849" w:type="dxa"/>
          </w:tcPr>
          <w:p w14:paraId="6A1DE392" w14:textId="7B98C06D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17B04AD5" w14:textId="48765B2A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  <w:tr w:rsidR="00176670" w:rsidRPr="00176670" w14:paraId="7471AAA6" w14:textId="77777777">
        <w:trPr>
          <w:trHeight w:val="548"/>
        </w:trPr>
        <w:tc>
          <w:tcPr>
            <w:tcW w:w="817" w:type="dxa"/>
            <w:vAlign w:val="center"/>
          </w:tcPr>
          <w:p w14:paraId="11759121" w14:textId="77777777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766" w:type="dxa"/>
          </w:tcPr>
          <w:p w14:paraId="664D5084" w14:textId="22D076B5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</w:rPr>
              <w:t>Memahami Tehnik Penyusunan Instrumen</w:t>
            </w:r>
          </w:p>
        </w:tc>
        <w:tc>
          <w:tcPr>
            <w:tcW w:w="1849" w:type="dxa"/>
          </w:tcPr>
          <w:p w14:paraId="3F16B444" w14:textId="60344A3D" w:rsidR="00176670" w:rsidRPr="00176670" w:rsidRDefault="0076389F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650E6626" w14:textId="76571574" w:rsidR="00176670" w:rsidRPr="00176670" w:rsidRDefault="00176670" w:rsidP="00176670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  <w:tr w:rsidR="00176670" w:rsidRPr="00176670" w14:paraId="7DF12174" w14:textId="77777777" w:rsidTr="002600AB">
        <w:tc>
          <w:tcPr>
            <w:tcW w:w="817" w:type="dxa"/>
            <w:vAlign w:val="center"/>
          </w:tcPr>
          <w:p w14:paraId="47ACA342" w14:textId="7777777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766" w:type="dxa"/>
          </w:tcPr>
          <w:p w14:paraId="207C02BA" w14:textId="3266C7EF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295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176670">
              <w:rPr>
                <w:rFonts w:ascii="Times New Roman" w:hAnsi="Times New Roman" w:cs="Times New Roman"/>
              </w:rPr>
              <w:t>Memahami Pelaporan Hasil Penelitian</w:t>
            </w:r>
          </w:p>
        </w:tc>
        <w:tc>
          <w:tcPr>
            <w:tcW w:w="1849" w:type="dxa"/>
          </w:tcPr>
          <w:p w14:paraId="508153CA" w14:textId="10CA020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89F"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0C784B65" w14:textId="5784993B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  <w:tr w:rsidR="00176670" w:rsidRPr="00176670" w14:paraId="6DED1B62" w14:textId="77777777">
        <w:tc>
          <w:tcPr>
            <w:tcW w:w="817" w:type="dxa"/>
          </w:tcPr>
          <w:p w14:paraId="269D4F16" w14:textId="77777777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17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6" w:type="dxa"/>
          </w:tcPr>
          <w:p w14:paraId="3A2F1C8B" w14:textId="20AA9812" w:rsidR="00176670" w:rsidRPr="00176670" w:rsidRDefault="00176670" w:rsidP="00176670">
            <w:pPr>
              <w:autoSpaceDE w:val="0"/>
              <w:autoSpaceDN w:val="0"/>
              <w:adjustRightInd w:val="0"/>
              <w:spacing w:before="60" w:after="60" w:line="295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176670">
              <w:rPr>
                <w:rFonts w:ascii="Times New Roman" w:hAnsi="Times New Roman" w:cs="Times New Roman"/>
              </w:rPr>
              <w:t>Memahami Praktek Pembuatan Proposal</w:t>
            </w:r>
          </w:p>
        </w:tc>
        <w:tc>
          <w:tcPr>
            <w:tcW w:w="1849" w:type="dxa"/>
          </w:tcPr>
          <w:p w14:paraId="3C66C25C" w14:textId="49938422" w:rsidR="00176670" w:rsidRPr="00176670" w:rsidRDefault="0076389F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4D3B104C" w14:textId="70C23565" w:rsidR="00176670" w:rsidRPr="00176670" w:rsidRDefault="00176670" w:rsidP="001766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  <w:tr w:rsidR="00A40863" w:rsidRPr="00176670" w14:paraId="29287912" w14:textId="77777777">
        <w:tc>
          <w:tcPr>
            <w:tcW w:w="817" w:type="dxa"/>
          </w:tcPr>
          <w:p w14:paraId="3C406E65" w14:textId="77777777" w:rsidR="00A40863" w:rsidRPr="00176670" w:rsidRDefault="00491DC8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766" w:type="dxa"/>
          </w:tcPr>
          <w:p w14:paraId="0ED7F2D5" w14:textId="2DA238E3" w:rsidR="00A40863" w:rsidRPr="00176670" w:rsidRDefault="00191C5B">
            <w:pPr>
              <w:autoSpaceDE w:val="0"/>
              <w:autoSpaceDN w:val="0"/>
              <w:adjustRightInd w:val="0"/>
              <w:spacing w:before="60" w:after="6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</w:rPr>
              <w:t>Tugas Akhir</w:t>
            </w:r>
          </w:p>
        </w:tc>
        <w:tc>
          <w:tcPr>
            <w:tcW w:w="1849" w:type="dxa"/>
          </w:tcPr>
          <w:p w14:paraId="0D8B9C90" w14:textId="46D0F4AF" w:rsidR="00A40863" w:rsidRPr="00176670" w:rsidRDefault="0076389F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Tanyajawab Penugasan</w:t>
            </w:r>
          </w:p>
        </w:tc>
        <w:tc>
          <w:tcPr>
            <w:tcW w:w="1671" w:type="dxa"/>
          </w:tcPr>
          <w:p w14:paraId="40020938" w14:textId="161E7938" w:rsidR="00A40863" w:rsidRPr="00176670" w:rsidRDefault="00191C5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Tugas</w:t>
            </w:r>
          </w:p>
        </w:tc>
      </w:tr>
    </w:tbl>
    <w:p w14:paraId="3A1FDE68" w14:textId="77777777" w:rsidR="00A40863" w:rsidRPr="00176670" w:rsidRDefault="00A40863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A419F7" w14:textId="0DD9648E" w:rsidR="00A40863" w:rsidRPr="00176670" w:rsidRDefault="00491DC8">
      <w:pPr>
        <w:ind w:left="3960" w:right="170"/>
        <w:rPr>
          <w:rFonts w:ascii="Times New Roman" w:hAnsi="Times New Roman" w:cs="Times New Roman"/>
          <w:sz w:val="24"/>
          <w:szCs w:val="24"/>
        </w:rPr>
      </w:pPr>
      <w:r w:rsidRPr="001766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6670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176670">
        <w:rPr>
          <w:rFonts w:ascii="Times New Roman" w:hAnsi="Times New Roman" w:cs="Times New Roman"/>
          <w:sz w:val="24"/>
          <w:szCs w:val="24"/>
        </w:rPr>
        <w:t>,</w:t>
      </w:r>
      <w:r w:rsidR="0076389F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CA23AA">
        <w:rPr>
          <w:rFonts w:ascii="Times New Roman" w:hAnsi="Times New Roman" w:cs="Times New Roman"/>
          <w:sz w:val="24"/>
          <w:szCs w:val="24"/>
        </w:rPr>
        <w:t>202</w:t>
      </w:r>
      <w:r w:rsidR="0076389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396" w:type="dxa"/>
        <w:jc w:val="center"/>
        <w:tblLayout w:type="fixed"/>
        <w:tblLook w:val="04A0" w:firstRow="1" w:lastRow="0" w:firstColumn="1" w:lastColumn="0" w:noHBand="0" w:noVBand="1"/>
      </w:tblPr>
      <w:tblGrid>
        <w:gridCol w:w="4256"/>
        <w:gridCol w:w="4140"/>
      </w:tblGrid>
      <w:tr w:rsidR="00A40863" w:rsidRPr="00176670" w14:paraId="0808425B" w14:textId="77777777">
        <w:trPr>
          <w:jc w:val="center"/>
        </w:trPr>
        <w:tc>
          <w:tcPr>
            <w:tcW w:w="4256" w:type="dxa"/>
          </w:tcPr>
          <w:p w14:paraId="7984FEEE" w14:textId="559B62F2" w:rsidR="00A40863" w:rsidRPr="00176670" w:rsidRDefault="00A40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E34E75E" w14:textId="2EDDCC64" w:rsidR="00A40863" w:rsidRPr="00176670" w:rsidRDefault="00A408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E9D0B8A" w14:textId="0BDCA1CF" w:rsidR="00A40863" w:rsidRPr="00176670" w:rsidRDefault="0049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</w:rPr>
              <w:t>Dosen Pengampu Mata Kuliah</w:t>
            </w:r>
          </w:p>
          <w:p w14:paraId="79D099DA" w14:textId="452FD20E" w:rsidR="00A40863" w:rsidRPr="00176670" w:rsidRDefault="007638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A251355" wp14:editId="698C310B">
                      <wp:simplePos x="0" y="0"/>
                      <wp:positionH relativeFrom="column">
                        <wp:posOffset>-140106</wp:posOffset>
                      </wp:positionH>
                      <wp:positionV relativeFrom="paragraph">
                        <wp:posOffset>-447592</wp:posOffset>
                      </wp:positionV>
                      <wp:extent cx="1612411" cy="1215577"/>
                      <wp:effectExtent l="38100" t="25400" r="0" b="29210"/>
                      <wp:wrapNone/>
                      <wp:docPr id="1744816822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411" cy="121557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402B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1.9pt;margin-top:-36.05pt;width:128.65pt;height: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">
                      <v:imagedata r:id="rId9" o:title=""/>
                    </v:shape>
                  </w:pict>
                </mc:Fallback>
              </mc:AlternateContent>
            </w:r>
          </w:p>
          <w:p w14:paraId="52AB2F8A" w14:textId="77777777" w:rsidR="00A40863" w:rsidRPr="00176670" w:rsidRDefault="00A408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97FA" w14:textId="25119DE1" w:rsidR="00A40863" w:rsidRPr="00176670" w:rsidRDefault="00E0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</w:rPr>
              <w:t>Faiz Noormiyanto</w:t>
            </w:r>
            <w:r w:rsidR="00491DC8"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M.Pd</w:t>
            </w:r>
          </w:p>
          <w:p w14:paraId="4B12194D" w14:textId="34FBBAE6" w:rsidR="00A40863" w:rsidRPr="00176670" w:rsidRDefault="00491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NIS. </w:t>
            </w:r>
            <w:r w:rsidR="00E07B21" w:rsidRPr="00176670">
              <w:rPr>
                <w:rFonts w:ascii="Times New Roman" w:hAnsi="Times New Roman" w:cs="Times New Roman"/>
                <w:sz w:val="24"/>
                <w:szCs w:val="24"/>
              </w:rPr>
              <w:t>19901021 201605 1 002</w:t>
            </w:r>
          </w:p>
          <w:p w14:paraId="106183C1" w14:textId="77777777" w:rsidR="00A40863" w:rsidRPr="00176670" w:rsidRDefault="00A4086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A40863" w:rsidRPr="00176670" w14:paraId="013E7463" w14:textId="77777777">
        <w:trPr>
          <w:jc w:val="center"/>
        </w:trPr>
        <w:tc>
          <w:tcPr>
            <w:tcW w:w="4256" w:type="dxa"/>
          </w:tcPr>
          <w:p w14:paraId="3FE65C39" w14:textId="77777777" w:rsidR="00A40863" w:rsidRPr="00176670" w:rsidRDefault="00A408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36CD545" w14:textId="77777777" w:rsidR="00A40863" w:rsidRPr="00176670" w:rsidRDefault="00A4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3B5E8" w14:textId="1352C7AE" w:rsidR="00A40863" w:rsidRPr="00176670" w:rsidRDefault="00A4086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C311AF" w14:textId="7B8A5E9B" w:rsidR="00227C7B" w:rsidRPr="00176670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65C6011" w14:textId="20DE141D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2B66F43" w14:textId="2BD6FED6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1FB12A3" w14:textId="4806DF37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AAE1F51" w14:textId="14F43434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7837732" w14:textId="09809DDF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6352C49" w14:textId="60F0AFCE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C955006" w14:textId="572BB604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2F2AE5D" w14:textId="731809BD" w:rsidR="00227C7B" w:rsidRP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C3A7D56" w14:textId="6AE738D0" w:rsid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37B650B" w14:textId="6FE03CF9" w:rsidR="00227C7B" w:rsidRDefault="00227C7B" w:rsidP="00227C7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57FC296" w14:textId="77777777" w:rsidR="00227C7B" w:rsidRDefault="00227C7B" w:rsidP="00227C7B">
      <w:pPr>
        <w:tabs>
          <w:tab w:val="left" w:pos="3180"/>
        </w:tabs>
        <w:rPr>
          <w:sz w:val="35"/>
          <w:szCs w:val="35"/>
        </w:rPr>
      </w:pPr>
      <w:r>
        <w:rPr>
          <w:sz w:val="35"/>
          <w:szCs w:val="35"/>
        </w:rPr>
        <w:t xml:space="preserve">DAFTAR PUSTAKA </w:t>
      </w:r>
    </w:p>
    <w:p w14:paraId="31B7C0B0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 xml:space="preserve">Afifuddin dan Beni Ahmad. 2009. Metodologi Penelitian Kualitatif. Bandung: Pustaka Setia. </w:t>
      </w:r>
    </w:p>
    <w:p w14:paraId="3C8CFCF9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>Arikunto, Suharsimi. 2005. Dasar-Dasar Evaluasi Pendidikan. Jakarta: Bumi Aksara.</w:t>
      </w:r>
    </w:p>
    <w:p w14:paraId="5ED55103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>Hamidi. 2008. Metode Penelitian Kualitatif. Malang: UMM Press.</w:t>
      </w:r>
    </w:p>
    <w:p w14:paraId="4A37A9E4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>Ibrahim, R dan Nana Syaodih. 2003. Perencanaan Pengajaran. Jakarta: Rineka Cipta.</w:t>
      </w:r>
    </w:p>
    <w:p w14:paraId="64F28119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>Iskandar. 2008. Metodologi Penelitian Pendidikan dan Sosial (Kuantitatif dan Kualitatif). Jakarta: GP Press</w:t>
      </w:r>
    </w:p>
    <w:p w14:paraId="40A1C7C8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Mahmud. 2011. Metode Penelitian Pendidikan. Bandung: CV Pustaka Setia.</w:t>
      </w:r>
    </w:p>
    <w:p w14:paraId="6866652A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 xml:space="preserve">Moleong, Lexy J. 2008. Metodologi Penelitian Kualitatif. Bandung: PT Remaja Rosdakarya. </w:t>
      </w:r>
    </w:p>
    <w:p w14:paraId="12FD80B7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 xml:space="preserve">Hamid. 2007. Metode Penelitian Kualitatif. Jakarta: Alfabeta. Prastowo, Andi. 2011. Metode Penelitian Kualitatif dalam Perspektif Rancangan Penelitian. Jogjakarta: Ar-Ruzz Media. </w:t>
      </w:r>
    </w:p>
    <w:p w14:paraId="7CFC9647" w14:textId="77777777" w:rsidR="00227C7B" w:rsidRDefault="00227C7B" w:rsidP="00227C7B">
      <w:pPr>
        <w:tabs>
          <w:tab w:val="left" w:pos="3180"/>
        </w:tabs>
        <w:rPr>
          <w:sz w:val="30"/>
          <w:szCs w:val="30"/>
        </w:rPr>
      </w:pPr>
      <w:r>
        <w:rPr>
          <w:sz w:val="30"/>
          <w:szCs w:val="30"/>
        </w:rPr>
        <w:t xml:space="preserve">Sugiyono. 2008. Memahami Penelitian Kualitatif. Bandung: Alfabeta. </w:t>
      </w:r>
    </w:p>
    <w:p w14:paraId="088FFE78" w14:textId="223F99D0" w:rsidR="00227C7B" w:rsidRPr="00227C7B" w:rsidRDefault="00227C7B" w:rsidP="00227C7B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sz w:val="30"/>
          <w:szCs w:val="30"/>
        </w:rPr>
        <w:t>------------. 2008. Metode Penelitian Pendidikan Pendekatan Kuantitatif, Kualitatif, dan R&amp;D. Bandung: Alfab</w:t>
      </w:r>
    </w:p>
    <w:sectPr w:rsidR="00227C7B" w:rsidRPr="00227C7B">
      <w:type w:val="continuous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8F3CF3"/>
    <w:multiLevelType w:val="singleLevel"/>
    <w:tmpl w:val="D98F3C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A2F6733"/>
    <w:multiLevelType w:val="multilevel"/>
    <w:tmpl w:val="0A2F6733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9CDC"/>
    <w:multiLevelType w:val="singleLevel"/>
    <w:tmpl w:val="10A09C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C7F714E"/>
    <w:multiLevelType w:val="multilevel"/>
    <w:tmpl w:val="1C7F71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8239D"/>
    <w:multiLevelType w:val="multilevel"/>
    <w:tmpl w:val="3AE8239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73AC"/>
    <w:multiLevelType w:val="multilevel"/>
    <w:tmpl w:val="402473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457E"/>
    <w:multiLevelType w:val="hybridMultilevel"/>
    <w:tmpl w:val="5890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3F70"/>
    <w:multiLevelType w:val="multilevel"/>
    <w:tmpl w:val="5B1D3F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5A29"/>
    <w:multiLevelType w:val="multilevel"/>
    <w:tmpl w:val="6DBE5A2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9589"/>
    <w:multiLevelType w:val="singleLevel"/>
    <w:tmpl w:val="704F9589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86625D4"/>
    <w:multiLevelType w:val="multilevel"/>
    <w:tmpl w:val="786625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35701786">
    <w:abstractNumId w:val="9"/>
  </w:num>
  <w:num w:numId="2" w16cid:durableId="1856841421">
    <w:abstractNumId w:val="5"/>
  </w:num>
  <w:num w:numId="3" w16cid:durableId="33358459">
    <w:abstractNumId w:val="3"/>
  </w:num>
  <w:num w:numId="4" w16cid:durableId="1283734148">
    <w:abstractNumId w:val="10"/>
  </w:num>
  <w:num w:numId="5" w16cid:durableId="266667610">
    <w:abstractNumId w:val="2"/>
  </w:num>
  <w:num w:numId="6" w16cid:durableId="1577786179">
    <w:abstractNumId w:val="0"/>
  </w:num>
  <w:num w:numId="7" w16cid:durableId="775560278">
    <w:abstractNumId w:val="4"/>
  </w:num>
  <w:num w:numId="8" w16cid:durableId="1303582572">
    <w:abstractNumId w:val="8"/>
  </w:num>
  <w:num w:numId="9" w16cid:durableId="1557474683">
    <w:abstractNumId w:val="1"/>
  </w:num>
  <w:num w:numId="10" w16cid:durableId="1079057472">
    <w:abstractNumId w:val="7"/>
  </w:num>
  <w:num w:numId="11" w16cid:durableId="429081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72"/>
    <w:rsid w:val="00002A97"/>
    <w:rsid w:val="00072161"/>
    <w:rsid w:val="00093E7A"/>
    <w:rsid w:val="000960D8"/>
    <w:rsid w:val="00103CB4"/>
    <w:rsid w:val="00176670"/>
    <w:rsid w:val="00191C5B"/>
    <w:rsid w:val="001D2A5E"/>
    <w:rsid w:val="00227C7B"/>
    <w:rsid w:val="00273DC2"/>
    <w:rsid w:val="00284601"/>
    <w:rsid w:val="00316312"/>
    <w:rsid w:val="00357ED9"/>
    <w:rsid w:val="0036684A"/>
    <w:rsid w:val="0038703B"/>
    <w:rsid w:val="003B490A"/>
    <w:rsid w:val="003C39F8"/>
    <w:rsid w:val="00487B72"/>
    <w:rsid w:val="00491DC8"/>
    <w:rsid w:val="00575891"/>
    <w:rsid w:val="00646452"/>
    <w:rsid w:val="006B69FC"/>
    <w:rsid w:val="00752C27"/>
    <w:rsid w:val="0076389F"/>
    <w:rsid w:val="0076768B"/>
    <w:rsid w:val="00777645"/>
    <w:rsid w:val="00786338"/>
    <w:rsid w:val="008210DC"/>
    <w:rsid w:val="00831DCE"/>
    <w:rsid w:val="008D4C6B"/>
    <w:rsid w:val="009A0A56"/>
    <w:rsid w:val="00A05226"/>
    <w:rsid w:val="00A40863"/>
    <w:rsid w:val="00A472FA"/>
    <w:rsid w:val="00A63F77"/>
    <w:rsid w:val="00A764CA"/>
    <w:rsid w:val="00AC6059"/>
    <w:rsid w:val="00B8766C"/>
    <w:rsid w:val="00BE1F45"/>
    <w:rsid w:val="00C32F79"/>
    <w:rsid w:val="00C605F7"/>
    <w:rsid w:val="00CA23AA"/>
    <w:rsid w:val="00CC7DC1"/>
    <w:rsid w:val="00D62918"/>
    <w:rsid w:val="00DA0A05"/>
    <w:rsid w:val="00DA19DA"/>
    <w:rsid w:val="00DF5DB2"/>
    <w:rsid w:val="00E07B21"/>
    <w:rsid w:val="00E4579B"/>
    <w:rsid w:val="00E6461A"/>
    <w:rsid w:val="00E96706"/>
    <w:rsid w:val="00F515FA"/>
    <w:rsid w:val="00F655B5"/>
    <w:rsid w:val="662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0F51F2"/>
  <w15:docId w15:val="{AD3FBC35-8040-4B2C-890E-703A18C8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31T05:43:00.458"/>
    </inkml:context>
    <inkml:brush xml:id="br0">
      <inkml:brushProperty name="width" value="0.06" units="cm"/>
      <inkml:brushProperty name="height" value="0.06" units="cm"/>
    </inkml:brush>
  </inkml:definitions>
  <inkml:trace contextRef="#ctx0" brushRef="#br0">1626 789 8027,'-6'67'0,"2"-2"0,4-12 0,0-17 0,0 2 0,0 7 0,0 3 0,0 7 0,1 2 0,1 9 0,1 2 0,0-21 0,0 0 0,1 2 0,1 1 0,-1 0 0,1 0 0,1-1 0,0 0 0,-1-1-113,3 19 1,0 0 0,-3-21-1,1 0 1,0-2 112,0 16 0,1-3 0,-2-6 0,0 0 0,-1-2 0,0-1 0,-2-12 0,1 0 46,-1 2 0,0-1 0,0 17-46,-1 1 0,0-11 0,-1-2 0,-8-8 0,-4-14 0,-13-13 0,-7-22 0,-12-21 0,17 7 0,-1-4 0,-3-3 0,-1-1 0,-7-7 0,-1-1 0,-2-1 0,0 1-23,-2-2 1,-2 0-1,-2 1 1,-1 0 22,-3 1 0,0 2 0,3 5 0,-2 1 0,-5-2 0,0 3 0,10 9 0,0 0 0,-9-4 0,-1-1 0,8 7 0,1 1-2,0 1 0,1 1 1,1-1-1,1 2 2,10 6 0,1 0 0,-2-1 0,2 0 0,-16-7 0,-2-1 0,12 5 0,4 5 0,9 2 0,6 4 0,20 9 257,14 5 1,17 8-258,23 9 0,-22-9 0,3 0 0,10 4 0,1 1 0,2-2 0,2 1 0,8 1 0,2-1 0,5 0 0,2-1-152,-16-6 1,2 0-1,-1-1 1,1-2-1,1-1 1,1 0 151,6-1 0,1-1 0,0 0 0,-6-1 0,0-1 0,0-1 0,6-1 0,-1-1 0,-1 0 0,-10-2 0,-3-1 0,3-1 0,8 0 0,2-2 0,-1-1 0,-6-2 0,-2-2 0,1-2 0,1-2 0,1-1 0,-2-2 0,-3-2 0,-1-1 0,-1-1-70,-3-3 1,-2-1 0,-2 0 0,9-12-1,-3-1 70,-6-3 0,-3-2 0,-8 2 0,-2 0 0,-2-2 0,-3 1 0,-3-1 0,-4 2 0,-4-24 0,-6 31 0,-2 1 0,-3-22 0,-11 6 0,-7 10 0,-10 15 441,-10 11 0,-1 13-441,-7 12 0,-3 18 95,24-6 0,2 3 0,-2 5 0,2 1-95,1 5 0,2 2 0,-2 9 0,1 3 0,-1 5 0,2 1 0,1 5 0,0 0-85,4 0 1,0-1-1,3-5 1,1 0 84,1 0 0,1 0 0,1-4 0,1-1 0,0-1 0,0 1 0,1 1 0,1-1 0,1-8 0,2-1 0,-1-1 0,2 0 0,0-5 0,0-2 0,0 32 0,1-23 0,2 6 0,3-9 0,7-9 0,9-4 0,13-17 0,11-15 0,6-16 0,4-19 0,-25 13 0,-1-3 0,2-3 0,-1-2 0,0-4 0,0-1 0,0 1 0,-2 0 0,-2 1 0,-2 1 0,2 0 0,-2 1 112,13-19 1,-17 26 0,0 1-113,10-14 0,1-2 0,-7 11 0,-5 5 0,-3 6 0,-7 6 0,-14 16 0,-10 11 0,-16 20 0,-10 14 0,19-17 0,0 1 0,-1 3 0,0 1 0,2 3 0,1 1 0,-1 3 0,3 1 0,1 2 0,2 0 0,3 3 0,2 0 0,3-5 0,1-1 0,3 0 0,2 0 0,1-4 0,1-1 0,1 0 0,2 0 0,9 31 0,8-18 0,6-6 0,3-11 0,7-11 0,0-14 0,3-29 0,-4-20 0,-17 9 0,-1-4 0,-3-3 0,-1-2 0,1-6 0,-1-2 0,-3 4 0,-1 0 0,0 2 0,0 2 0,0-2 0,0 0 0,-1 6 0,-1 0 0,0 1 0,0 1 0,4-25 0,-2 18 0,-2 5 0,1-2 0,-2 12 0,-1 10 0,-2 9 0,-2 6 0,-1 15 0,-5 12 0,-2 17 0,-8 18 0,2 7 0,5-26 0,0 1 0,1-4 0,2 0 0,0 1 0,1 0 0,1-1 0,1 1 0,0 3 0,0 0 0,1-2 0,2 0 0,0-1 0,1-1 0,8 21 0,6-7 0,5-10 0,8-2 0,5-9 0,7-12 0,-2-11 0,6-14 0,3-20 0,-24 5 0,-1-5 0,1-3 0,-1-2 0,-2-3 0,-2-1 0,1-4 0,0 0 0,-2-3 0,1 0 0,-4 5 0,0 1 0,0-1 0,-1 0 0,-1 5 0,-1 0 0,1 1 0,0 0 0,8-23 0,-6 14 0,-1 3 0,-1-1 0,-3 10 0,-4 8 0,-9 10 0,-9 15 0,-12 15 0,-4 14 0,-8 17 0,4 5 0,14-23 0,2 1 0,-2 5 0,2 2 0,4-5 0,1 0 0,0 4 0,2 1 0,2 27 0,3-10 0,8-3 0,10-9 0,13 1 0,9-18 0,11-9 0,6-17 0,9-18 0,-31 3 0,-1-4 0,4-7 0,0-4 0,-1-3 0,-1-2 0,-1-4 0,0-2 0,-1-1 0,-1-2 0,-1-1 0,-2-1 0,-5 8 0,-2 0 0,-3 5 0,-1-1 0,-2 0 0,0-1 0,-2-2 0,-1 1 0,3-30 0,-11 30 0,-4 1 0,-11-30 0,-23 11 0,7 25 0,-4 2 0,-8-3 0,-3 1 0,-1 2 0,-2 1 0,-4-5 0,-1 1 0,5 3 0,2-1 0,-1 0 0,2-1 0,4 2 0,1-3 0,0-2 0,3-2 0,4 1 0,5-3 0,5-1 0,4-3 0,1-8 0,6-1 0,12 2 0,5 0 0,8-7 0,5 0 0,5 0 0,4 0-86,6-2 0,2 1 0,-4 6 1,-1 0 85,1-1 0,0 2 0,-7 7 0,-1 1 0,1-5 0,-1 2 0,-8 10 0,-1 2 0,11-27 0,-3 2 0,-4 7 0,-9 10 0,-6 11 0,-19 30 0,-14 29 0,9-5 0,0 4 0,-4 11 0,1 3 0,2 8 0,0 5 0,5-10 0,1 3 0,1 1 0,2 0 0,2 2 0,1 1-190,0 8 1,1 2 0,1 1 0,1 1 0,1 0-1,1 1 190,1-15 0,2 1 0,-1-1 0,1 0 0,-1-1 0,1 0 0,0-1 0,0 0 0,1 13 0,-1-1 0,2 0 0,-1 0 0,1-1 0,0-2-41,0-11 1,1-2 0,-1 1 0,0 5 0,1 1 0,-1-2 40,0-5 0,0-1 0,-1-1 0,2 15 0,-1-1-5,0-3 1,0-3 0,-1-12 0,-1-2 4,1 3 0,0-1 0,-1 26 0,-2-1 0,-13-2 0,-5-7 0</inkml:trace>
  <inkml:trace contextRef="#ctx0" brushRef="#br0" timeOffset="370">1202 3376 8027,'14'-12'0,"13"-5"0,23-3 0,-19 8 0,3 1 0,11-3 0,3 0 0,12-2 0,5 0 0,-17 5 0,2 1 0,2 0 0,9-1 0,3 0 0,1 0 0,-14 3 0,1-1 0,1 0 0,1 0-229,7-1 1,1 1-1,0-1 1,-2-1 0,-7 1-1,-1 0 1,-1-1-1,2-1 229,5-1 0,2-1 0,0-1 0,-2 0 0,-3-1 0,-2 1 0,1-2 0,0 0 0,3-1 0,0 0 0,1-1 0,-1 1 0,-4 0 0,1 1 0,-2 1 0,0-1 0,10-2 0,0 0 0,-1 1 0,2 0 0,1 1 0,-3 1 0,-6 4 0,-3 1 0,0 1 0,15-3 0,-1 1 0,-16 5 0,0 1 0,-4 0 0,0 1 0,-1 0 0,8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5BD19-3902-44A3-9624-78F8FB7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Faiz</cp:lastModifiedBy>
  <cp:revision>6</cp:revision>
  <dcterms:created xsi:type="dcterms:W3CDTF">2021-03-12T02:22:00Z</dcterms:created>
  <dcterms:modified xsi:type="dcterms:W3CDTF">2024-01-31T05:44:00Z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