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0189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547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drawing>
                <wp:inline distT="0" distB="0" distL="114300" distR="114300">
                  <wp:extent cx="10572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9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KEMENTERIAN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RISET, TEKNOLOGI DAN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PENDIDIKAN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id-ID"/>
              </w:rPr>
              <w:t>TINGGI</w:t>
            </w:r>
          </w:p>
          <w:p>
            <w:pPr>
              <w:pStyle w:val="2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UNIVERSITAS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PGRI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 xml:space="preserve"> YOGYAKARTA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FAKULTAS KEGURUAN DAN ILMU PENDIDIKAN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PROGRAM STUDI PENDIDIKAN BAHASA DAN SASTRA INDONESIA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Jl PGRI I Sonosewu No.177 Kotak Pos 1123 Yogyakarta 55182 Telp (0274)376808, Fax (0274)376808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5908" w:type="dxa"/>
            <w:gridSpan w:val="3"/>
            <w:tcBorders>
              <w:bottom w:val="thinThickSmallGap" w:color="auto" w:sz="24" w:space="0"/>
            </w:tcBorders>
            <w:noWrap w:val="0"/>
            <w:vAlign w:val="top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RENCANA PEMBELAJARAN SEMESTER (RPS)</w:t>
      </w: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Program Studi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S1 Pendidikan Bahasa dan Sastra Indonesia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Nama Mata Kuliah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Apresiasi dan Kajian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Drama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highlight w:val="cya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Kode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Jumlah SKS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Semester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Mata Kuliah Prasyarat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-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Dosen Pengampu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Tri Ratna Herawati, S.Pd., M.Hum.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83"/>
        <w:gridCol w:w="1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Deskripsi Mata Kuliah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:</w:t>
            </w:r>
          </w:p>
        </w:tc>
        <w:tc>
          <w:tcPr>
            <w:tcW w:w="13260" w:type="dxa"/>
            <w:shd w:val="clear" w:color="auto" w:fill="auto"/>
            <w:noWrap w:val="0"/>
            <w:vAlign w:val="top"/>
          </w:tcPr>
          <w:p>
            <w:pPr>
              <w:pStyle w:val="5"/>
              <w:numPr>
                <w:numId w:val="0"/>
              </w:numPr>
              <w:ind w:leftChars="0" w:right="933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Mata kuliah ini merupakan mata kuliah  bidang studi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drama.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Selesai mengikuti perkuliahan ini mahasiswa diharapkan</w:t>
            </w:r>
            <w:r>
              <w:rPr>
                <w:rFonts w:hint="default" w:ascii="Times New Roman" w:hAnsi="Times New Roman" w:cs="Times New Roman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mampu memiliki pengetahuan yang memadai tentang apresiasi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kajian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drama  Metode yang digunakan terdiri dari ekspositori dalam bentuk ceramah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tanya jawab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serta latihan memerankan berbagai jenis drama secara baik dan bertanggung jawab.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Evaluasi yang dilakukan terdiri</w:t>
            </w:r>
            <w:r>
              <w:rPr>
                <w:rFonts w:hint="default" w:ascii="Times New Roman" w:hAnsi="Times New Roman" w:cs="Times New Roman"/>
                <w:color w:val="auto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dari kehadiran, pertunjukan, UTS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teori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, dan UAS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praktek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. </w:t>
            </w:r>
          </w:p>
        </w:tc>
      </w:tr>
    </w:tbl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Capaian Pembelajaran (Kompetensi Mata Kuliah):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Mahasiswa</w:t>
      </w:r>
      <w:r>
        <w:rPr>
          <w:spacing w:val="-3"/>
        </w:rPr>
        <w:t xml:space="preserve"> </w:t>
      </w:r>
      <w:r>
        <w:t>mampu</w:t>
      </w:r>
      <w:r>
        <w:rPr>
          <w:spacing w:val="-4"/>
        </w:rPr>
        <w:t xml:space="preserve"> </w:t>
      </w:r>
      <w:r>
        <w:t>memahami: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firstLine="20" w:firstLineChars="0"/>
        <w:textAlignment w:val="auto"/>
      </w:pPr>
      <w:r>
        <w:t>Pengertian</w:t>
      </w:r>
      <w:r>
        <w:rPr>
          <w:rFonts w:hint="default"/>
          <w:lang w:val="en-US"/>
        </w:rPr>
        <w:t xml:space="preserve"> sastra damn aspek-aspeknya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en-US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firstLine="20" w:firstLineChars="0"/>
        <w:textAlignment w:val="auto"/>
      </w:pPr>
      <w:r>
        <w:t>Unsur-unsur</w:t>
      </w:r>
      <w:r>
        <w:rPr>
          <w:spacing w:val="-2"/>
        </w:rPr>
        <w:t xml:space="preserve"> </w:t>
      </w:r>
      <w:r>
        <w:t>cerita</w:t>
      </w:r>
      <w:r>
        <w:rPr>
          <w:spacing w:val="-1"/>
        </w:rPr>
        <w:t xml:space="preserve"> </w:t>
      </w:r>
      <w:r>
        <w:t>drama</w:t>
      </w:r>
      <w:r>
        <w:rPr>
          <w:spacing w:val="5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persyaratan</w:t>
      </w:r>
      <w:r>
        <w:rPr>
          <w:spacing w:val="-7"/>
        </w:rPr>
        <w:t xml:space="preserve"> </w:t>
      </w:r>
      <w:r>
        <w:t>naskah</w:t>
      </w:r>
      <w:r>
        <w:rPr>
          <w:spacing w:val="-57"/>
        </w:rPr>
        <w:t xml:space="preserve"> </w:t>
      </w:r>
      <w:r>
        <w:t>Jenis-jenis</w:t>
      </w:r>
      <w:r>
        <w:rPr>
          <w:spacing w:val="-3"/>
        </w:rPr>
        <w:t xml:space="preserve"> </w:t>
      </w:r>
      <w:r>
        <w:t>Drama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firstLine="20" w:firstLineChars="0"/>
        <w:textAlignment w:val="auto"/>
      </w:pPr>
      <w:r>
        <w:t>Bentuk-bentuk</w:t>
      </w:r>
      <w:r>
        <w:rPr>
          <w:spacing w:val="-14"/>
        </w:rPr>
        <w:t xml:space="preserve"> </w:t>
      </w:r>
      <w:r>
        <w:t>Drama</w:t>
      </w:r>
      <w:r>
        <w:rPr>
          <w:spacing w:val="-57"/>
        </w:rPr>
        <w:t xml:space="preserve"> </w:t>
      </w:r>
      <w:r>
        <w:t>Peran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Perwatakan</w:t>
      </w:r>
      <w:r>
        <w:rPr>
          <w:rFonts w:hint="default"/>
          <w:lang w:val="en-US"/>
        </w:rPr>
        <w:t>, serta bentuk apresiasi drama yang sesuai dengan kebutuhan.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firstLine="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t>Dekorasi,</w:t>
      </w:r>
      <w:r>
        <w:rPr>
          <w:spacing w:val="-4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Pakaian,</w:t>
      </w:r>
      <w:r>
        <w:rPr>
          <w:spacing w:val="-4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Rias,</w:t>
      </w:r>
      <w:r>
        <w:rPr>
          <w:spacing w:val="-4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Sinar,</w:t>
      </w:r>
      <w:r>
        <w:rPr>
          <w:spacing w:val="-4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Buny</w:t>
      </w:r>
      <w:r>
        <w:rPr>
          <w:rFonts w:hint="default"/>
          <w:lang w:val="en-US"/>
        </w:rPr>
        <w:t xml:space="preserve"> tentang </w:t>
      </w:r>
      <w:r>
        <w:rPr>
          <w:spacing w:val="-57"/>
        </w:rPr>
        <w:t xml:space="preserve"> </w:t>
      </w:r>
      <w:r>
        <w:t>Teater</w:t>
      </w:r>
      <w:r>
        <w:rPr>
          <w:spacing w:val="-1"/>
        </w:rPr>
        <w:t xml:space="preserve"> </w:t>
      </w:r>
      <w:r>
        <w:t xml:space="preserve">Tradisional dan Teater </w:t>
      </w:r>
      <w:r>
        <w:rPr>
          <w:rFonts w:hint="default"/>
          <w:lang w:val="en-US"/>
        </w:rPr>
        <w:t>modern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firstLine="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t xml:space="preserve">Drama </w:t>
      </w:r>
      <w:r>
        <w:rPr>
          <w:rFonts w:hint="default"/>
          <w:lang w:val="en-US"/>
        </w:rPr>
        <w:t>tradisional, modern dan kontemporer</w:t>
      </w: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line="252" w:lineRule="exact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848" w:type="dxa"/>
          </w:tcPr>
          <w:p>
            <w:pPr>
              <w:pStyle w:val="9"/>
              <w:spacing w:line="274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9"/>
              <w:ind w:left="108" w:right="440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Kontrak Perkuliahan</w:t>
            </w:r>
          </w:p>
        </w:tc>
        <w:tc>
          <w:tcPr>
            <w:tcW w:w="2413" w:type="dxa"/>
          </w:tcPr>
          <w:p>
            <w:pPr>
              <w:pStyle w:val="9"/>
              <w:ind w:left="109" w:right="189" w:firstLine="120" w:firstLineChars="50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Perkenalan </w:t>
            </w:r>
            <w:r>
              <w:rPr>
                <w:sz w:val="24"/>
              </w:rPr>
              <w:t>Rencana perkuliahan,pelaksanan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490"/>
              </w:tabs>
              <w:spacing w:before="0" w:after="0" w:line="240" w:lineRule="auto"/>
              <w:ind w:left="489" w:right="221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bahan 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90"/>
              </w:tabs>
              <w:spacing w:before="0" w:after="0" w:line="240" w:lineRule="auto"/>
              <w:ind w:left="489" w:right="490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 jawab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rencana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</w:p>
        </w:tc>
        <w:tc>
          <w:tcPr>
            <w:tcW w:w="1004" w:type="dxa"/>
          </w:tcPr>
          <w:p>
            <w:pPr>
              <w:pStyle w:val="9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7"/>
              <w:bidi w:val="0"/>
              <w:jc w:val="both"/>
              <w:rPr>
                <w:rFonts w:hint="default"/>
                <w:spacing w:val="-57"/>
                <w:lang w:val="en-US"/>
              </w:rPr>
            </w:pPr>
            <w:r>
              <w:rPr>
                <w:rFonts w:hint="default"/>
                <w:lang w:val="en-US"/>
              </w:rPr>
              <w:t>Melaporkan kontrak perkuliahan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rFonts w:hint="default"/>
                <w:i/>
                <w:sz w:val="24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Kurniasih,Imas &amp; Sani, Berlin ( 2014) perencaan Pembelajaran prosedur Pembuatan RPP yang sesuai dengan Kurikulum 2013.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848" w:type="dxa"/>
          </w:tcPr>
          <w:p>
            <w:pPr>
              <w:pStyle w:val="9"/>
              <w:spacing w:before="1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9"/>
              <w:ind w:left="108" w:right="278"/>
              <w:rPr>
                <w:sz w:val="24"/>
              </w:rPr>
            </w:pPr>
            <w:r>
              <w:rPr>
                <w:sz w:val="24"/>
              </w:rPr>
              <w:t>Dapat 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rFonts w:hint="default"/>
                <w:sz w:val="24"/>
                <w:lang w:val="en-US"/>
              </w:rPr>
              <w:t xml:space="preserve"> sastra</w:t>
            </w:r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 xml:space="preserve">jenis-jenis sastra termasuk </w:t>
            </w:r>
            <w:r>
              <w:rPr>
                <w:sz w:val="24"/>
              </w:rPr>
              <w:t>drama</w:t>
            </w:r>
          </w:p>
        </w:tc>
        <w:tc>
          <w:tcPr>
            <w:tcW w:w="2413" w:type="dxa"/>
          </w:tcPr>
          <w:p>
            <w:pPr>
              <w:pStyle w:val="9"/>
              <w:ind w:left="109" w:right="318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rFonts w:hint="default"/>
                <w:sz w:val="24"/>
                <w:lang w:val="en-US"/>
              </w:rPr>
              <w:t xml:space="preserve"> sastra </w:t>
            </w:r>
            <w:r>
              <w:rPr>
                <w:sz w:val="24"/>
              </w:rPr>
              <w:t xml:space="preserve"> dan</w:t>
            </w:r>
            <w:r>
              <w:rPr>
                <w:rFonts w:hint="default"/>
                <w:sz w:val="24"/>
                <w:lang w:val="en-US"/>
              </w:rPr>
              <w:t xml:space="preserve"> jenis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490"/>
              </w:tabs>
              <w:spacing w:before="0" w:after="0" w:line="240" w:lineRule="auto"/>
              <w:ind w:left="489" w:right="143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 xml:space="preserve">jenis </w:t>
            </w:r>
            <w:r>
              <w:rPr>
                <w:sz w:val="24"/>
              </w:rPr>
              <w:t>karakteristik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490"/>
              </w:tabs>
              <w:spacing w:before="0" w:after="0" w:line="270" w:lineRule="atLeast"/>
              <w:ind w:left="489" w:right="132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dipandu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</w:tc>
        <w:tc>
          <w:tcPr>
            <w:tcW w:w="1004" w:type="dxa"/>
          </w:tcPr>
          <w:p>
            <w:pPr>
              <w:pStyle w:val="9"/>
              <w:spacing w:line="27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40" w:lineRule="auto"/>
              <w:ind w:left="425" w:right="411" w:hanging="285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26"/>
              </w:tabs>
              <w:spacing w:before="0" w:after="0" w:line="270" w:lineRule="atLeast"/>
              <w:ind w:left="425" w:right="326" w:hanging="285"/>
              <w:jc w:val="left"/>
              <w:rPr>
                <w:sz w:val="24"/>
              </w:rPr>
            </w:pPr>
            <w:r>
              <w:rPr>
                <w:sz w:val="24"/>
              </w:rPr>
              <w:t>Melapor-an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4"/>
              </w:tabs>
              <w:spacing w:line="270" w:lineRule="atLeast"/>
              <w:ind w:right="95"/>
              <w:rPr>
                <w:rFonts w:hint="default"/>
                <w:i/>
                <w:sz w:val="24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Nurhayati ( 2012 ) Pengantar Ringkas Teori Sastra: Surakarta:Media Perkasa</w:t>
            </w:r>
          </w:p>
          <w:p>
            <w:pPr>
              <w:pStyle w:val="9"/>
              <w:tabs>
                <w:tab w:val="left" w:pos="1440"/>
                <w:tab w:val="left" w:pos="150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top="1140" w:right="500" w:bottom="120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 w:hRule="atLeast"/>
        </w:trPr>
        <w:tc>
          <w:tcPr>
            <w:tcW w:w="84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9"/>
              <w:ind w:left="489" w:right="182" w:hanging="360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Memahami tentang pengertian dan karakter dalam drama</w:t>
            </w:r>
          </w:p>
          <w:p>
            <w:pPr>
              <w:pStyle w:val="9"/>
              <w:ind w:left="489" w:right="182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pengertian dan</w:t>
            </w:r>
          </w:p>
          <w:p>
            <w:pPr>
              <w:pStyle w:val="9"/>
              <w:spacing w:line="270" w:lineRule="atLeast"/>
              <w:ind w:left="489" w:right="785"/>
              <w:rPr>
                <w:sz w:val="24"/>
              </w:rPr>
            </w:pPr>
            <w:r>
              <w:rPr>
                <w:sz w:val="24"/>
              </w:rPr>
              <w:t>karakteristik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  <w:tc>
          <w:tcPr>
            <w:tcW w:w="1004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9"/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50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ind w:right="596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Muhamad Mustari (2014 ).Nilai Karakter Refleksi Untuk Pendidikan.Jakarta.PT Raja Grafindo Persada.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848" w:type="dxa"/>
          </w:tcPr>
          <w:p>
            <w:pPr>
              <w:pStyle w:val="9"/>
              <w:ind w:left="0"/>
              <w:rPr>
                <w:b/>
                <w:sz w:val="24"/>
              </w:rPr>
            </w:pPr>
          </w:p>
          <w:p>
            <w:pPr>
              <w:pStyle w:val="9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>
            <w:pPr>
              <w:pStyle w:val="9"/>
              <w:ind w:left="108" w:right="216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U</w:t>
            </w:r>
            <w:r>
              <w:rPr>
                <w:sz w:val="24"/>
              </w:rPr>
              <w:t>nsur-unsur 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naskah</w:t>
            </w:r>
          </w:p>
        </w:tc>
        <w:tc>
          <w:tcPr>
            <w:tcW w:w="2413" w:type="dxa"/>
          </w:tcPr>
          <w:p>
            <w:pPr>
              <w:pStyle w:val="9"/>
              <w:ind w:left="109" w:right="448"/>
              <w:rPr>
                <w:sz w:val="24"/>
              </w:rPr>
            </w:pPr>
            <w:r>
              <w:rPr>
                <w:sz w:val="24"/>
              </w:rPr>
              <w:t>Unsur-unsur 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naskah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490"/>
              </w:tabs>
              <w:spacing w:before="0" w:after="0" w:line="240" w:lineRule="auto"/>
              <w:ind w:left="489" w:right="143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90"/>
              </w:tabs>
              <w:spacing w:before="0" w:after="0" w:line="240" w:lineRule="auto"/>
              <w:ind w:left="489" w:right="132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dipandu oleh dosen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topik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dibahas.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90"/>
              </w:tabs>
              <w:spacing w:before="0" w:after="0" w:line="270" w:lineRule="atLeast"/>
              <w:ind w:left="489" w:right="329" w:hanging="360"/>
              <w:jc w:val="left"/>
              <w:rPr>
                <w:sz w:val="24"/>
              </w:rPr>
            </w:pP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</w:p>
        </w:tc>
        <w:tc>
          <w:tcPr>
            <w:tcW w:w="1004" w:type="dxa"/>
          </w:tcPr>
          <w:p>
            <w:pPr>
              <w:pStyle w:val="9"/>
              <w:spacing w:line="27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502"/>
              </w:tabs>
              <w:spacing w:before="0" w:after="0" w:line="240" w:lineRule="auto"/>
              <w:ind w:left="501" w:right="335" w:hanging="361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502"/>
              </w:tabs>
              <w:spacing w:before="0" w:after="0" w:line="240" w:lineRule="auto"/>
              <w:ind w:left="501" w:right="207" w:hanging="361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ind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Anatomi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1984),</w:t>
            </w:r>
          </w:p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896"/>
              </w:tabs>
              <w:spacing w:line="259" w:lineRule="exac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i/>
                <w:iCs/>
                <w:sz w:val="24"/>
                <w:lang w:val="en-US"/>
              </w:rPr>
              <w:t>Pengkajian Dram</w:t>
            </w:r>
            <w:r>
              <w:rPr>
                <w:rFonts w:hint="default"/>
                <w:sz w:val="24"/>
                <w:lang w:val="en-US"/>
              </w:rPr>
              <w:t>a ( Herman J Waluya,2009.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4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9"/>
              <w:spacing w:line="270" w:lineRule="exact"/>
              <w:ind w:left="489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</w:p>
          <w:p>
            <w:pPr>
              <w:pStyle w:val="9"/>
              <w:spacing w:line="270" w:lineRule="atLeast"/>
              <w:ind w:left="489" w:right="103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naskah.</w:t>
            </w:r>
          </w:p>
        </w:tc>
        <w:tc>
          <w:tcPr>
            <w:tcW w:w="1004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9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 w:hRule="atLeast"/>
        </w:trPr>
        <w:tc>
          <w:tcPr>
            <w:tcW w:w="848" w:type="dxa"/>
          </w:tcPr>
          <w:p>
            <w:pPr>
              <w:pStyle w:val="9"/>
              <w:spacing w:before="2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>
            <w:pPr>
              <w:pStyle w:val="9"/>
              <w:ind w:left="108" w:right="256"/>
              <w:rPr>
                <w:sz w:val="24"/>
              </w:rPr>
            </w:pPr>
            <w:r>
              <w:rPr>
                <w:sz w:val="24"/>
              </w:rPr>
              <w:t>Dapat menganalisis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jenis-jenis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2413" w:type="dxa"/>
          </w:tcPr>
          <w:p>
            <w:pPr>
              <w:pStyle w:val="9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Jenis-jenis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538"/>
              </w:tabs>
              <w:spacing w:before="0" w:after="0" w:line="240" w:lineRule="auto"/>
              <w:ind w:left="537" w:right="173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jenis-jenis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38"/>
              </w:tabs>
              <w:spacing w:before="0" w:after="0" w:line="240" w:lineRule="auto"/>
              <w:ind w:left="537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dipandu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dosen </w:t>
            </w:r>
            <w:r>
              <w:rPr>
                <w:rFonts w:hint="default"/>
                <w:sz w:val="24"/>
                <w:lang w:val="en-US"/>
              </w:rPr>
              <w:t>membahas jenis-jenis drama dan karakter drama.</w:t>
            </w:r>
            <w:r>
              <w:rPr>
                <w:sz w:val="24"/>
              </w:rPr>
              <w:t>.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38"/>
              </w:tabs>
              <w:spacing w:before="0" w:after="0" w:line="240" w:lineRule="auto"/>
              <w:ind w:left="537" w:right="242" w:hanging="284"/>
              <w:jc w:val="left"/>
              <w:rPr>
                <w:sz w:val="24"/>
              </w:rPr>
            </w:pP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jenis-jenis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  <w:tc>
          <w:tcPr>
            <w:tcW w:w="1004" w:type="dxa"/>
          </w:tcPr>
          <w:p>
            <w:pPr>
              <w:pStyle w:val="9"/>
              <w:spacing w:line="274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40" w:lineRule="auto"/>
              <w:ind w:left="425" w:right="411" w:hanging="317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426"/>
              </w:tabs>
              <w:spacing w:before="0" w:after="0" w:line="240" w:lineRule="auto"/>
              <w:ind w:left="425" w:right="283" w:hanging="317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ind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Anatomi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1984),</w:t>
            </w:r>
          </w:p>
          <w:p>
            <w:pPr>
              <w:pStyle w:val="9"/>
              <w:tabs>
                <w:tab w:val="left" w:pos="1440"/>
                <w:tab w:val="left" w:pos="1503"/>
              </w:tabs>
              <w:ind w:right="89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848" w:type="dxa"/>
          </w:tcPr>
          <w:p>
            <w:pPr>
              <w:pStyle w:val="9"/>
              <w:spacing w:before="2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>
            <w:pPr>
              <w:pStyle w:val="9"/>
              <w:ind w:left="108" w:right="96"/>
              <w:rPr>
                <w:sz w:val="24"/>
              </w:rPr>
            </w:pPr>
            <w:r>
              <w:rPr>
                <w:sz w:val="24"/>
              </w:rPr>
              <w:t>Dapat membedakan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bentuk-bentuk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2413" w:type="dxa"/>
          </w:tcPr>
          <w:p>
            <w:pPr>
              <w:pStyle w:val="9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Bentuk-bentuk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394"/>
              </w:tabs>
              <w:spacing w:before="0" w:after="0" w:line="240" w:lineRule="auto"/>
              <w:ind w:left="393" w:right="317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bentuk-bentuk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94"/>
              </w:tabs>
              <w:spacing w:before="0" w:after="0" w:line="270" w:lineRule="atLeast"/>
              <w:ind w:left="393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mengaitkan</w:t>
            </w:r>
          </w:p>
        </w:tc>
        <w:tc>
          <w:tcPr>
            <w:tcW w:w="1004" w:type="dxa"/>
          </w:tcPr>
          <w:p>
            <w:pPr>
              <w:pStyle w:val="9"/>
              <w:spacing w:line="275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40" w:lineRule="auto"/>
              <w:ind w:left="425" w:right="411" w:hanging="285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70" w:lineRule="atLeast"/>
              <w:ind w:left="425" w:right="283" w:hanging="285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ind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Anatomi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1984),</w:t>
            </w:r>
          </w:p>
          <w:p>
            <w:pPr>
              <w:pStyle w:val="9"/>
              <w:tabs>
                <w:tab w:val="left" w:pos="1440"/>
                <w:tab w:val="left" w:pos="150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92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84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9"/>
              <w:ind w:left="393" w:right="425" w:hanging="284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Dan membedakan bentuk-bentuk drama panggung,boneka,wayang, dll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bentuk-bentuk</w:t>
            </w:r>
          </w:p>
          <w:p>
            <w:pPr>
              <w:pStyle w:val="9"/>
              <w:spacing w:line="259" w:lineRule="exact"/>
              <w:ind w:left="393"/>
              <w:rPr>
                <w:sz w:val="24"/>
              </w:rPr>
            </w:pPr>
            <w:r>
              <w:rPr>
                <w:sz w:val="24"/>
              </w:rPr>
              <w:t>drama.</w:t>
            </w:r>
          </w:p>
        </w:tc>
        <w:tc>
          <w:tcPr>
            <w:tcW w:w="1004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9"/>
              <w:numPr>
                <w:numId w:val="0"/>
              </w:numPr>
              <w:tabs>
                <w:tab w:val="left" w:pos="1643"/>
                <w:tab w:val="left" w:pos="1759"/>
              </w:tabs>
              <w:ind w:right="91" w:rightChars="0"/>
              <w:rPr>
                <w:rFonts w:hint="default"/>
                <w:i/>
                <w:sz w:val="24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HJ. Waluyo.2006. Drama:Naskah,Pementasan dan Pengajarannya.Jawa Tengah.UNS Press</w:t>
            </w:r>
          </w:p>
          <w:p>
            <w:pPr>
              <w:pStyle w:val="9"/>
              <w:numPr>
                <w:numId w:val="0"/>
              </w:numPr>
              <w:tabs>
                <w:tab w:val="left" w:pos="1643"/>
                <w:tab w:val="left" w:pos="1759"/>
              </w:tabs>
              <w:ind w:right="91" w:rightChars="0"/>
              <w:rPr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rFonts w:hint="default"/>
                <w:i/>
                <w:sz w:val="24"/>
                <w:lang w:val="en-US"/>
              </w:rPr>
              <w:t xml:space="preserve">l </w:t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pacing w:val="-1"/>
                <w:sz w:val="24"/>
              </w:rPr>
              <w:t>Baru</w:t>
            </w:r>
            <w:r>
              <w:rPr>
                <w:sz w:val="24"/>
              </w:rPr>
              <w:t>(YoyoDurachman,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 w:hRule="atLeast"/>
        </w:trPr>
        <w:tc>
          <w:tcPr>
            <w:tcW w:w="848" w:type="dxa"/>
          </w:tcPr>
          <w:p>
            <w:pPr>
              <w:pStyle w:val="9"/>
              <w:spacing w:before="2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8" w:type="dxa"/>
          </w:tcPr>
          <w:p>
            <w:pPr>
              <w:pStyle w:val="9"/>
              <w:ind w:left="108" w:right="238"/>
              <w:rPr>
                <w:sz w:val="24"/>
              </w:rPr>
            </w:pPr>
            <w:r>
              <w:rPr>
                <w:sz w:val="24"/>
              </w:rPr>
              <w:t>Dapat menganalisis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perwatakan</w:t>
            </w:r>
          </w:p>
        </w:tc>
        <w:tc>
          <w:tcPr>
            <w:tcW w:w="2413" w:type="dxa"/>
          </w:tcPr>
          <w:p>
            <w:pPr>
              <w:pStyle w:val="9"/>
              <w:spacing w:line="274" w:lineRule="exact"/>
              <w:ind w:left="92" w:right="134"/>
              <w:jc w:val="center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Perwatakan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394"/>
              </w:tabs>
              <w:spacing w:before="0" w:after="0" w:line="240" w:lineRule="auto"/>
              <w:ind w:left="393" w:right="317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perwatakan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94"/>
              </w:tabs>
              <w:spacing w:before="0" w:after="0" w:line="240" w:lineRule="auto"/>
              <w:ind w:left="393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mampu menerapkan karakter masing-tokoh melalui peran.</w:t>
            </w:r>
          </w:p>
          <w:p>
            <w:pPr>
              <w:pStyle w:val="9"/>
              <w:spacing w:line="259" w:lineRule="exact"/>
              <w:ind w:left="393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rFonts w:hint="default"/>
                <w:sz w:val="24"/>
                <w:lang w:val="en-US"/>
              </w:rPr>
              <w:t xml:space="preserve"> Peran dan watak tokoh</w:t>
            </w:r>
          </w:p>
          <w:p>
            <w:pPr>
              <w:pStyle w:val="9"/>
              <w:spacing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</w:tc>
        <w:tc>
          <w:tcPr>
            <w:tcW w:w="1004" w:type="dxa"/>
          </w:tcPr>
          <w:p>
            <w:pPr>
              <w:pStyle w:val="9"/>
              <w:spacing w:line="274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426"/>
              </w:tabs>
              <w:spacing w:before="0" w:after="0" w:line="240" w:lineRule="auto"/>
              <w:ind w:left="425" w:right="411" w:hanging="285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426"/>
              </w:tabs>
              <w:spacing w:before="0" w:after="0" w:line="240" w:lineRule="auto"/>
              <w:ind w:left="425" w:right="283" w:hanging="285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2" w:hRule="atLeast"/>
        </w:trPr>
        <w:tc>
          <w:tcPr>
            <w:tcW w:w="848" w:type="dxa"/>
          </w:tcPr>
          <w:p>
            <w:pPr>
              <w:pStyle w:val="9"/>
              <w:spacing w:line="274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>
            <w:pPr>
              <w:pStyle w:val="9"/>
              <w:ind w:left="108" w:right="189"/>
              <w:rPr>
                <w:rFonts w:hint="default"/>
                <w:spacing w:val="-57"/>
                <w:sz w:val="24"/>
                <w:lang w:val="en-US"/>
              </w:rPr>
            </w:pPr>
            <w:r>
              <w:rPr>
                <w:sz w:val="24"/>
              </w:rPr>
              <w:t>Dapat 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sarana dan prasarana dalam pementasan</w:t>
            </w:r>
          </w:p>
          <w:p>
            <w:pPr>
              <w:pStyle w:val="9"/>
              <w:ind w:left="108" w:right="189"/>
              <w:rPr>
                <w:rFonts w:hint="default"/>
                <w:spacing w:val="-57"/>
                <w:sz w:val="24"/>
                <w:lang w:val="en-US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109" w:right="93"/>
              <w:rPr>
                <w:sz w:val="24"/>
              </w:rPr>
            </w:pPr>
            <w:r>
              <w:rPr>
                <w:sz w:val="24"/>
              </w:rPr>
              <w:t>Dekorasi, 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Pakaian, Tata 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Bunyi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394"/>
              </w:tabs>
              <w:spacing w:before="0" w:after="0" w:line="240" w:lineRule="auto"/>
              <w:ind w:left="393" w:right="155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dekorasi, 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pakaian, tata rias,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94"/>
              </w:tabs>
              <w:spacing w:before="0" w:after="0" w:line="240" w:lineRule="auto"/>
              <w:ind w:left="393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mempelajari dan memahami sarana pementasan secara baik.</w:t>
            </w:r>
          </w:p>
          <w:p>
            <w:pPr>
              <w:pStyle w:val="9"/>
              <w:spacing w:line="270" w:lineRule="atLeast"/>
              <w:ind w:left="393" w:right="694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</w:t>
            </w:r>
            <w:r>
              <w:rPr>
                <w:rFonts w:hint="default"/>
                <w:spacing w:val="-1"/>
                <w:sz w:val="24"/>
                <w:lang w:val="en-US"/>
              </w:rPr>
              <w:t>asi sarana pementasan dan mengaplikasikan sesuai dengan fungsinya.</w:t>
            </w:r>
          </w:p>
        </w:tc>
        <w:tc>
          <w:tcPr>
            <w:tcW w:w="1004" w:type="dxa"/>
          </w:tcPr>
          <w:p>
            <w:pPr>
              <w:pStyle w:val="9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14"/>
              </w:numPr>
              <w:tabs>
                <w:tab w:val="left" w:pos="426"/>
              </w:tabs>
              <w:spacing w:before="0" w:after="0" w:line="240" w:lineRule="auto"/>
              <w:ind w:left="425" w:right="411" w:hanging="285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426"/>
              </w:tabs>
              <w:spacing w:before="0" w:after="0" w:line="240" w:lineRule="auto"/>
              <w:ind w:left="425" w:right="283" w:hanging="285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8" w:type="dxa"/>
          </w:tcPr>
          <w:p>
            <w:pPr>
              <w:pStyle w:val="9"/>
              <w:spacing w:before="1" w:line="254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14" w:type="dxa"/>
            <w:gridSpan w:val="6"/>
          </w:tcPr>
          <w:p>
            <w:pPr>
              <w:pStyle w:val="9"/>
              <w:spacing w:before="1" w:line="254" w:lineRule="exact"/>
              <w:ind w:left="4583" w:right="45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UJIAN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TENGAH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SEMESTER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848" w:type="dxa"/>
          </w:tcPr>
          <w:p>
            <w:pPr>
              <w:pStyle w:val="9"/>
              <w:spacing w:before="2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68" w:type="dxa"/>
          </w:tcPr>
          <w:p>
            <w:pPr>
              <w:pStyle w:val="9"/>
              <w:ind w:left="108" w:right="112"/>
              <w:rPr>
                <w:rFonts w:hint="default"/>
                <w:spacing w:val="-57"/>
                <w:sz w:val="24"/>
                <w:lang w:val="en-US"/>
              </w:rPr>
            </w:pPr>
            <w:r>
              <w:rPr>
                <w:sz w:val="24"/>
              </w:rPr>
              <w:t>Dapat membedakan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teater tradisional</w:t>
            </w:r>
            <w:r>
              <w:rPr>
                <w:rFonts w:hint="default"/>
                <w:sz w:val="24"/>
                <w:lang w:val="en-US"/>
              </w:rPr>
              <w:t xml:space="preserve"> dan modern </w:t>
            </w:r>
          </w:p>
          <w:p>
            <w:pPr>
              <w:pStyle w:val="9"/>
              <w:ind w:left="108" w:right="112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ind w:left="108" w:right="112"/>
              <w:rPr>
                <w:rFonts w:hint="default"/>
                <w:spacing w:val="-57"/>
                <w:sz w:val="24"/>
                <w:lang w:val="en-US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109" w:right="96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Teater Tradisional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en-US"/>
              </w:rPr>
              <w:t>modern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15"/>
              </w:numPr>
              <w:tabs>
                <w:tab w:val="left" w:pos="394"/>
              </w:tabs>
              <w:spacing w:before="0" w:after="0" w:line="240" w:lineRule="auto"/>
              <w:ind w:left="393" w:right="317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teater tradisional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rFonts w:hint="default"/>
                <w:sz w:val="24"/>
                <w:lang w:val="en-US"/>
              </w:rPr>
              <w:t>modern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94"/>
              </w:tabs>
              <w:spacing w:before="0" w:after="0" w:line="270" w:lineRule="atLeast"/>
              <w:ind w:left="393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memahami perbedaan dari teater tersebut.</w:t>
            </w:r>
          </w:p>
        </w:tc>
        <w:tc>
          <w:tcPr>
            <w:tcW w:w="1004" w:type="dxa"/>
          </w:tcPr>
          <w:p>
            <w:pPr>
              <w:pStyle w:val="9"/>
              <w:spacing w:line="275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16"/>
              </w:numPr>
              <w:tabs>
                <w:tab w:val="left" w:pos="426"/>
              </w:tabs>
              <w:spacing w:before="0" w:after="0" w:line="240" w:lineRule="auto"/>
              <w:ind w:left="425" w:right="411" w:hanging="317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426"/>
              </w:tabs>
              <w:spacing w:before="0" w:after="0" w:line="270" w:lineRule="atLeast"/>
              <w:ind w:left="425" w:right="283" w:hanging="317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84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16"/>
              </w:numPr>
              <w:spacing w:line="259" w:lineRule="exact"/>
              <w:ind w:left="425" w:leftChars="0" w:hanging="317" w:firstLineChars="0"/>
              <w:rPr>
                <w:rFonts w:hint="default"/>
                <w:spacing w:val="-57"/>
                <w:sz w:val="24"/>
                <w:lang w:val="en-US"/>
              </w:rPr>
            </w:pP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en-US"/>
              </w:rPr>
              <w:t xml:space="preserve">        nya</w:t>
            </w: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line="259" w:lineRule="exact"/>
              <w:rPr>
                <w:rFonts w:hint="default"/>
                <w:spacing w:val="-57"/>
                <w:sz w:val="24"/>
                <w:lang w:val="en-US"/>
              </w:rPr>
            </w:pPr>
            <w:r>
              <w:rPr>
                <w:rFonts w:hint="default"/>
                <w:spacing w:val="-57"/>
                <w:sz w:val="24"/>
                <w:lang w:val="en-US"/>
              </w:rPr>
              <w:t xml:space="preserve">    </w:t>
            </w: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  <w:r>
              <w:rPr>
                <w:rFonts w:hint="default"/>
                <w:spacing w:val="-57"/>
                <w:sz w:val="24"/>
                <w:lang w:val="en-US"/>
              </w:rPr>
              <w:t xml:space="preserve">       </w:t>
            </w:r>
          </w:p>
          <w:p>
            <w:pPr>
              <w:pStyle w:val="9"/>
              <w:numPr>
                <w:ilvl w:val="0"/>
                <w:numId w:val="0"/>
              </w:numPr>
              <w:spacing w:after="200" w:line="259" w:lineRule="exact"/>
              <w:rPr>
                <w:rFonts w:hint="default"/>
                <w:spacing w:val="-57"/>
                <w:sz w:val="24"/>
                <w:lang w:val="en-US"/>
              </w:rPr>
            </w:pPr>
          </w:p>
        </w:tc>
        <w:tc>
          <w:tcPr>
            <w:tcW w:w="1004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9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Dramaturgi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 w:hRule="atLeast"/>
        </w:trPr>
        <w:tc>
          <w:tcPr>
            <w:tcW w:w="848" w:type="dxa"/>
          </w:tcPr>
          <w:p>
            <w:pPr>
              <w:pStyle w:val="9"/>
              <w:spacing w:before="2"/>
              <w:ind w:left="17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>
            <w:pPr>
              <w:pStyle w:val="9"/>
              <w:ind w:left="108" w:right="23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Tema drama</w:t>
            </w:r>
          </w:p>
        </w:tc>
        <w:tc>
          <w:tcPr>
            <w:tcW w:w="2413" w:type="dxa"/>
          </w:tcPr>
          <w:p>
            <w:pPr>
              <w:pStyle w:val="9"/>
              <w:ind w:left="348" w:leftChars="158" w:right="969" w:firstLine="0" w:firstLineChars="0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Memilih tema d</w:t>
            </w:r>
            <w:r>
              <w:rPr>
                <w:sz w:val="24"/>
              </w:rPr>
              <w:t xml:space="preserve">rama </w:t>
            </w:r>
            <w:r>
              <w:rPr>
                <w:rFonts w:hint="default"/>
                <w:sz w:val="24"/>
                <w:lang w:val="en-US"/>
              </w:rPr>
              <w:t>dalam pementasan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394"/>
              </w:tabs>
              <w:spacing w:before="0" w:after="0" w:line="240" w:lineRule="auto"/>
              <w:ind w:left="393" w:right="317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 xml:space="preserve">pementasan 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94"/>
              </w:tabs>
              <w:spacing w:before="0" w:after="0" w:line="240" w:lineRule="auto"/>
              <w:ind w:left="393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 xml:space="preserve">mampu mencari tema drama sesuai dengan peran dan karakter tokoh dalam pementasan. 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94"/>
              </w:tabs>
              <w:spacing w:before="0" w:after="0" w:line="240" w:lineRule="auto"/>
              <w:ind w:left="393" w:right="137" w:hanging="284"/>
              <w:jc w:val="left"/>
              <w:rPr>
                <w:sz w:val="24"/>
              </w:rPr>
            </w:pPr>
            <w:r>
              <w:rPr>
                <w:sz w:val="24"/>
              </w:rPr>
              <w:t>Membacamengident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ifikasi,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peran masing-masing tokoh sesuai dengan tema</w:t>
            </w:r>
          </w:p>
          <w:p>
            <w:pPr>
              <w:pStyle w:val="9"/>
              <w:spacing w:line="259" w:lineRule="exact"/>
              <w:ind w:left="393"/>
              <w:rPr>
                <w:sz w:val="24"/>
              </w:rPr>
            </w:pPr>
            <w:r>
              <w:rPr>
                <w:sz w:val="24"/>
              </w:rPr>
              <w:t>drama.</w:t>
            </w:r>
          </w:p>
        </w:tc>
        <w:tc>
          <w:tcPr>
            <w:tcW w:w="1004" w:type="dxa"/>
          </w:tcPr>
          <w:p>
            <w:pPr>
              <w:pStyle w:val="9"/>
              <w:spacing w:line="274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18"/>
              </w:numPr>
              <w:tabs>
                <w:tab w:val="left" w:pos="426"/>
              </w:tabs>
              <w:spacing w:before="0" w:after="0" w:line="240" w:lineRule="auto"/>
              <w:ind w:left="425" w:right="411" w:hanging="317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426"/>
              </w:tabs>
              <w:spacing w:before="0" w:after="0" w:line="240" w:lineRule="auto"/>
              <w:ind w:left="425" w:right="283" w:hanging="317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92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848" w:type="dxa"/>
          </w:tcPr>
          <w:p>
            <w:pPr>
              <w:pStyle w:val="9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9"/>
              <w:spacing w:before="1"/>
              <w:ind w:left="17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>
            <w:pPr>
              <w:pStyle w:val="9"/>
              <w:ind w:left="108" w:right="29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Unsur pementasan drama</w:t>
            </w:r>
          </w:p>
        </w:tc>
        <w:tc>
          <w:tcPr>
            <w:tcW w:w="2413" w:type="dxa"/>
          </w:tcPr>
          <w:p>
            <w:pPr>
              <w:pStyle w:val="9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9"/>
              <w:spacing w:before="1"/>
              <w:ind w:left="83" w:right="134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Drama tradisional d</w:t>
            </w:r>
            <w:r>
              <w:rPr>
                <w:sz w:val="24"/>
              </w:rPr>
              <w:t>a</w:t>
            </w:r>
            <w:r>
              <w:rPr>
                <w:rFonts w:hint="default"/>
                <w:sz w:val="24"/>
                <w:lang w:val="en-US"/>
              </w:rPr>
              <w:t>n</w:t>
            </w:r>
          </w:p>
          <w:p>
            <w:pPr>
              <w:pStyle w:val="9"/>
              <w:spacing w:before="1"/>
              <w:ind w:left="83" w:right="134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modern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19"/>
              </w:numPr>
              <w:ind w:left="0" w:leftChars="0" w:right="301" w:hanging="284" w:firstLineChars="0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a. </w:t>
            </w: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en-US"/>
              </w:rPr>
              <w:t xml:space="preserve">           </w:t>
            </w:r>
            <w:r>
              <w:rPr>
                <w:sz w:val="24"/>
              </w:rPr>
              <w:t xml:space="preserve">drama </w:t>
            </w:r>
            <w:r>
              <w:rPr>
                <w:rFonts w:hint="default"/>
                <w:sz w:val="24"/>
                <w:lang w:val="en-US"/>
              </w:rPr>
              <w:t xml:space="preserve"> pementasan</w:t>
            </w:r>
          </w:p>
          <w:p>
            <w:pPr>
              <w:pStyle w:val="9"/>
              <w:ind w:left="0" w:leftChars="0" w:right="182" w:firstLine="0" w:firstLineChars="0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 dosen</w:t>
            </w:r>
            <w:r>
              <w:rPr>
                <w:rFonts w:hint="default"/>
                <w:sz w:val="24"/>
                <w:lang w:val="en-US"/>
              </w:rPr>
              <w:t xml:space="preserve"> membahas tentang unsur pementasan drama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9"/>
              <w:ind w:left="0" w:leftChars="0" w:firstLine="0" w:firstLineChars="0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pacing w:val="1"/>
                <w:sz w:val="24"/>
                <w:lang w:val="en-US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rFonts w:hint="default"/>
                <w:sz w:val="24"/>
                <w:lang w:val="en-US"/>
              </w:rPr>
              <w:t xml:space="preserve"> unsur pementasan drama.</w:t>
            </w:r>
          </w:p>
          <w:p>
            <w:pPr>
              <w:pStyle w:val="9"/>
              <w:spacing w:line="270" w:lineRule="atLeast"/>
              <w:ind w:left="393" w:right="694"/>
              <w:rPr>
                <w:sz w:val="24"/>
              </w:rPr>
            </w:pPr>
          </w:p>
        </w:tc>
        <w:tc>
          <w:tcPr>
            <w:tcW w:w="1004" w:type="dxa"/>
          </w:tcPr>
          <w:p>
            <w:pPr>
              <w:pStyle w:val="9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20"/>
              </w:numPr>
              <w:tabs>
                <w:tab w:val="left" w:pos="277"/>
              </w:tabs>
              <w:spacing w:before="0" w:after="0" w:line="240" w:lineRule="auto"/>
              <w:ind w:left="425" w:right="411" w:hanging="317"/>
              <w:jc w:val="left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426"/>
              </w:tabs>
              <w:spacing w:before="0" w:after="0" w:line="240" w:lineRule="auto"/>
              <w:ind w:left="425" w:right="283" w:hanging="317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848" w:type="dxa"/>
          </w:tcPr>
          <w:p>
            <w:pPr>
              <w:pStyle w:val="9"/>
              <w:spacing w:before="1"/>
              <w:ind w:left="17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</w:tc>
        <w:tc>
          <w:tcPr>
            <w:tcW w:w="2268" w:type="dxa"/>
          </w:tcPr>
          <w:p>
            <w:pPr>
              <w:pStyle w:val="9"/>
              <w:ind w:left="108" w:right="134"/>
              <w:rPr>
                <w:sz w:val="24"/>
              </w:rPr>
            </w:pPr>
            <w:r>
              <w:rPr>
                <w:sz w:val="24"/>
              </w:rPr>
              <w:t>Dapat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mengapresiasi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tradisional</w:t>
            </w:r>
          </w:p>
        </w:tc>
        <w:tc>
          <w:tcPr>
            <w:tcW w:w="2413" w:type="dxa"/>
          </w:tcPr>
          <w:p>
            <w:pPr>
              <w:pStyle w:val="9"/>
              <w:ind w:left="109" w:right="542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Apresiasi 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tradisional</w:t>
            </w:r>
            <w:r>
              <w:rPr>
                <w:rFonts w:hint="default"/>
                <w:sz w:val="24"/>
                <w:lang w:val="en-US"/>
              </w:rPr>
              <w:t>.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21"/>
              </w:numPr>
              <w:tabs>
                <w:tab w:val="left" w:pos="394"/>
              </w:tabs>
              <w:spacing w:before="0" w:after="0" w:line="240" w:lineRule="auto"/>
              <w:ind w:left="393" w:right="317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apresiasi 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tradisional.</w:t>
            </w:r>
          </w:p>
          <w:p>
            <w:pPr>
              <w:pStyle w:val="9"/>
              <w:spacing w:line="270" w:lineRule="atLeast"/>
              <w:ind w:left="393" w:right="325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Mahasiswa dipandu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en-US"/>
              </w:rPr>
              <w:t xml:space="preserve">                            </w:t>
            </w:r>
            <w:r>
              <w:rPr>
                <w:sz w:val="24"/>
              </w:rPr>
              <w:t>oleh 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mengapresiasikan drama tradisional dari naskah yang terpilih.</w:t>
            </w:r>
          </w:p>
        </w:tc>
        <w:tc>
          <w:tcPr>
            <w:tcW w:w="1004" w:type="dxa"/>
          </w:tcPr>
          <w:p>
            <w:pPr>
              <w:pStyle w:val="9"/>
              <w:spacing w:line="27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22"/>
              </w:numPr>
              <w:tabs>
                <w:tab w:val="left" w:pos="426"/>
              </w:tabs>
              <w:spacing w:before="0" w:after="0" w:line="240" w:lineRule="auto"/>
              <w:ind w:left="425" w:right="411" w:hanging="177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0" w:after="0" w:line="240" w:lineRule="auto"/>
              <w:ind w:left="425" w:right="106" w:hanging="1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Melapork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Harymawan,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pStyle w:val="5"/>
        <w:spacing w:before="1"/>
        <w:rPr>
          <w:b/>
          <w:sz w:val="26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268"/>
        <w:gridCol w:w="2413"/>
        <w:gridCol w:w="2509"/>
        <w:gridCol w:w="1004"/>
        <w:gridCol w:w="188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48" w:type="dxa"/>
          </w:tcPr>
          <w:p>
            <w:pPr>
              <w:pStyle w:val="9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9"/>
              <w:ind w:left="173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Pert.1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ind w:left="257" w:right="23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Sub-CPM dan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Indikator Capaian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  <w:p>
            <w:pPr>
              <w:pStyle w:val="9"/>
              <w:spacing w:line="233" w:lineRule="exact"/>
              <w:ind w:left="565" w:right="5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Matakuliah</w:t>
            </w:r>
          </w:p>
        </w:tc>
        <w:tc>
          <w:tcPr>
            <w:tcW w:w="2413" w:type="dxa"/>
          </w:tcPr>
          <w:p>
            <w:pPr>
              <w:pStyle w:val="9"/>
              <w:spacing w:before="1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Bahan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Kajian</w:t>
            </w:r>
          </w:p>
        </w:tc>
        <w:tc>
          <w:tcPr>
            <w:tcW w:w="2509" w:type="dxa"/>
          </w:tcPr>
          <w:p>
            <w:pPr>
              <w:pStyle w:val="9"/>
              <w:spacing w:before="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Bentuk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Pembelajaran</w:t>
            </w:r>
          </w:p>
        </w:tc>
        <w:tc>
          <w:tcPr>
            <w:tcW w:w="1004" w:type="dxa"/>
          </w:tcPr>
          <w:p>
            <w:pPr>
              <w:pStyle w:val="9"/>
              <w:spacing w:before="1"/>
              <w:ind w:left="176"/>
              <w:rPr>
                <w:b/>
                <w:sz w:val="22"/>
              </w:rPr>
            </w:pPr>
            <w:r>
              <w:rPr>
                <w:b/>
                <w:sz w:val="22"/>
              </w:rPr>
              <w:t>Waktu</w:t>
            </w:r>
          </w:p>
        </w:tc>
        <w:tc>
          <w:tcPr>
            <w:tcW w:w="1888" w:type="dxa"/>
          </w:tcPr>
          <w:p>
            <w:pPr>
              <w:pStyle w:val="9"/>
              <w:spacing w:before="1"/>
              <w:ind w:left="505" w:right="419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Tugas dan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232" w:type="dxa"/>
          </w:tcPr>
          <w:p>
            <w:pPr>
              <w:pStyle w:val="9"/>
              <w:spacing w:before="1"/>
              <w:ind w:left="697"/>
              <w:rPr>
                <w:b/>
                <w:sz w:val="22"/>
              </w:rPr>
            </w:pPr>
            <w:r>
              <w:rPr>
                <w:b/>
                <w:sz w:val="22"/>
              </w:rPr>
              <w:t>Rujukan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84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413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9"/>
              <w:ind w:left="393" w:hanging="284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mengkaji,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mendeskripsikan</w:t>
            </w:r>
            <w:r>
              <w:rPr>
                <w:rFonts w:hint="default"/>
                <w:sz w:val="24"/>
                <w:lang w:val="en-US"/>
              </w:rPr>
              <w:t xml:space="preserve"> dalam apresiasi drama menurut aspek struktural</w:t>
            </w:r>
          </w:p>
          <w:p>
            <w:pPr>
              <w:pStyle w:val="9"/>
              <w:spacing w:line="270" w:lineRule="atLeast"/>
              <w:ind w:left="393" w:right="694"/>
              <w:rPr>
                <w:sz w:val="24"/>
              </w:rPr>
            </w:pPr>
          </w:p>
        </w:tc>
        <w:tc>
          <w:tcPr>
            <w:tcW w:w="1004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6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 w:hRule="atLeast"/>
        </w:trPr>
        <w:tc>
          <w:tcPr>
            <w:tcW w:w="848" w:type="dxa"/>
          </w:tcPr>
          <w:p>
            <w:pPr>
              <w:pStyle w:val="9"/>
              <w:ind w:left="17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268" w:type="dxa"/>
          </w:tcPr>
          <w:p>
            <w:pPr>
              <w:pStyle w:val="9"/>
              <w:ind w:left="108" w:right="134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Dapat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mengapresiasi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 modern</w:t>
            </w:r>
            <w:r>
              <w:rPr>
                <w:rFonts w:hint="default"/>
                <w:sz w:val="24"/>
                <w:lang w:val="en-US"/>
              </w:rPr>
              <w:t xml:space="preserve"> dan latihan pementasan</w:t>
            </w:r>
          </w:p>
        </w:tc>
        <w:tc>
          <w:tcPr>
            <w:tcW w:w="2413" w:type="dxa"/>
          </w:tcPr>
          <w:p>
            <w:pPr>
              <w:pStyle w:val="9"/>
              <w:ind w:left="109" w:right="702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Apresiasi drama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>dan latihan pementasan.</w:t>
            </w:r>
          </w:p>
        </w:tc>
        <w:tc>
          <w:tcPr>
            <w:tcW w:w="2509" w:type="dxa"/>
          </w:tcPr>
          <w:p>
            <w:pPr>
              <w:pStyle w:val="9"/>
              <w:numPr>
                <w:ilvl w:val="0"/>
                <w:numId w:val="23"/>
              </w:numPr>
              <w:tabs>
                <w:tab w:val="left" w:pos="394"/>
              </w:tabs>
              <w:spacing w:before="0" w:after="0" w:line="240" w:lineRule="auto"/>
              <w:ind w:left="393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Mahasiswa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apresiasi 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en-US"/>
              </w:rPr>
              <w:t xml:space="preserve">modern. </w:t>
            </w:r>
          </w:p>
          <w:p>
            <w:pPr>
              <w:pStyle w:val="9"/>
              <w:spacing w:line="270" w:lineRule="atLeast"/>
              <w:ind w:left="393" w:right="694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Membaca,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</w:t>
            </w:r>
            <w:r>
              <w:rPr>
                <w:rFonts w:hint="default"/>
                <w:spacing w:val="-1"/>
                <w:sz w:val="24"/>
                <w:lang w:val="en-US"/>
              </w:rPr>
              <w:t>kasi, serta menerapkan latihan pementasan drama modern</w:t>
            </w:r>
          </w:p>
        </w:tc>
        <w:tc>
          <w:tcPr>
            <w:tcW w:w="1004" w:type="dxa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9"/>
              <w:numPr>
                <w:ilvl w:val="0"/>
                <w:numId w:val="24"/>
              </w:numPr>
              <w:tabs>
                <w:tab w:val="left" w:pos="426"/>
              </w:tabs>
              <w:spacing w:before="0" w:after="0" w:line="240" w:lineRule="auto"/>
              <w:ind w:left="425" w:right="411" w:hanging="285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426"/>
              </w:tabs>
              <w:spacing w:before="0" w:after="0" w:line="240" w:lineRule="auto"/>
              <w:ind w:left="425" w:right="283" w:hanging="285"/>
              <w:jc w:val="left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232" w:type="dxa"/>
          </w:tcPr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rFonts w:hint="default"/>
                <w:i/>
                <w:sz w:val="24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H.J.Waluyo.2006.Drama:Naskah,Pementasan dan Pengajarannya,Jawa Tengah,UNS Press.</w:t>
            </w:r>
          </w:p>
          <w:p>
            <w:pPr>
              <w:pStyle w:val="9"/>
              <w:tabs>
                <w:tab w:val="left" w:pos="1440"/>
                <w:tab w:val="left" w:pos="1503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Prinsip-prinsip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Dasar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Sastra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(Henry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Guntur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Tarigan,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1984),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Dramaturgi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(RMA</w:t>
            </w:r>
          </w:p>
          <w:p>
            <w:pPr>
              <w:pStyle w:val="9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Harymawan,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1988),</w:t>
            </w:r>
          </w:p>
          <w:p>
            <w:pPr>
              <w:pStyle w:val="9"/>
              <w:tabs>
                <w:tab w:val="left" w:pos="1643"/>
                <w:tab w:val="left" w:pos="1759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Teater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Tradisional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Teater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Baru</w:t>
            </w:r>
          </w:p>
          <w:p>
            <w:pPr>
              <w:pStyle w:val="9"/>
              <w:tabs>
                <w:tab w:val="left" w:pos="1897"/>
              </w:tabs>
              <w:rPr>
                <w:sz w:val="24"/>
              </w:rPr>
            </w:pPr>
            <w:r>
              <w:rPr>
                <w:sz w:val="24"/>
              </w:rPr>
              <w:t>(Yoyo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C.</w:t>
            </w:r>
          </w:p>
          <w:p>
            <w:pPr>
              <w:pStyle w:val="9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Durachman,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8" w:type="dxa"/>
          </w:tcPr>
          <w:p>
            <w:pPr>
              <w:pStyle w:val="9"/>
              <w:spacing w:before="1" w:line="236" w:lineRule="exact"/>
              <w:ind w:left="173" w:right="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2314" w:type="dxa"/>
            <w:gridSpan w:val="6"/>
          </w:tcPr>
          <w:p>
            <w:pPr>
              <w:pStyle w:val="9"/>
              <w:spacing w:before="1" w:line="236" w:lineRule="exact"/>
              <w:ind w:left="4583" w:right="455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UJIAN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AKHIR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SEMESTER</w:t>
            </w:r>
          </w:p>
        </w:tc>
      </w:tr>
    </w:tbl>
    <w:p>
      <w:pPr>
        <w:spacing w:after="0" w:line="236" w:lineRule="exact"/>
        <w:jc w:val="center"/>
        <w:rPr>
          <w:sz w:val="22"/>
        </w:rPr>
        <w:sectPr>
          <w:pgSz w:w="15840" w:h="12240" w:orient="landscape"/>
          <w:pgMar w:top="1140" w:right="500" w:bottom="1120" w:left="1940" w:header="0" w:footer="930" w:gutter="0"/>
          <w:cols w:space="720" w:num="1"/>
        </w:sect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Penetapan Nilai Akhir:</w:t>
      </w: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 = {(Bobot nilai per subkomp x 70) + (Nilai UAS x 30)} x 1/100</w:t>
      </w: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Referensi :</w:t>
      </w:r>
    </w:p>
    <w:p>
      <w:pPr>
        <w:numPr>
          <w:ilvl w:val="0"/>
          <w:numId w:val="25"/>
        </w:numPr>
        <w:spacing w:after="0"/>
        <w:ind w:left="284" w:hanging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H.J Waluyo.2006.Drama: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Naskah Pementasan dan Pengajarannya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.Jawa Tengah,UNS.Press</w:t>
      </w:r>
    </w:p>
    <w:p>
      <w:pPr>
        <w:numPr>
          <w:ilvl w:val="0"/>
          <w:numId w:val="25"/>
        </w:numPr>
        <w:spacing w:after="0"/>
        <w:ind w:left="284" w:hanging="284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Tarigan Hendry Guntur 9 1984 ).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Prinsip-prinsip Dasar Sastra,</w:t>
      </w:r>
    </w:p>
    <w:p>
      <w:pPr>
        <w:numPr>
          <w:ilvl w:val="0"/>
          <w:numId w:val="25"/>
        </w:numPr>
        <w:spacing w:after="0"/>
        <w:ind w:left="284" w:hanging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Durachman :2009 :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Teater Tradisional dan Teater Baru</w:t>
      </w:r>
      <w:bookmarkStart w:id="0" w:name="_GoBack"/>
      <w:bookmarkEnd w:id="0"/>
    </w:p>
    <w:p>
      <w:pPr>
        <w:spacing w:after="0"/>
        <w:ind w:left="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  <w:gridCol w:w="6473"/>
        <w:gridCol w:w="4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9" w:type="dxa"/>
            <w:shd w:val="clear" w:color="auto" w:fill="auto"/>
            <w:noWrap w:val="0"/>
            <w:vAlign w:val="top"/>
          </w:tcPr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Kaprodi S1 Pendidikan Bahasa dan Sastra Indonesia,</w:t>
            </w: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Yanuar bagas Arwansyah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S.Pd., M.Pd.</w:t>
            </w: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199301132018051024</w:t>
            </w:r>
          </w:p>
        </w:tc>
        <w:tc>
          <w:tcPr>
            <w:tcW w:w="6473" w:type="dxa"/>
            <w:shd w:val="clear" w:color="auto" w:fill="auto"/>
            <w:noWrap w:val="0"/>
            <w:vAlign w:val="top"/>
          </w:tcPr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  <w:noWrap w:val="0"/>
            <w:vAlign w:val="top"/>
          </w:tcPr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Yogyakarta,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01 Maret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ind w:firstLine="45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Dosen Mata Kuliah,</w:t>
            </w: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Tri Ratna Herawati, S.Pd., M.Hum.</w:t>
            </w:r>
          </w:p>
          <w:p>
            <w:pPr>
              <w:tabs>
                <w:tab w:val="left" w:pos="1134"/>
                <w:tab w:val="left" w:pos="7230"/>
                <w:tab w:val="left" w:pos="7513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NIP 19710115 201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0200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>
      <w:pPr>
        <w:tabs>
          <w:tab w:val="left" w:pos="1134"/>
          <w:tab w:val="left" w:pos="7230"/>
          <w:tab w:val="left" w:pos="7513"/>
        </w:tabs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5" w:type="default"/>
      <w:pgSz w:w="16838" w:h="11906" w:orient="landscape"/>
      <w:pgMar w:top="1134" w:right="567" w:bottom="1134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425" w:hanging="28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285"/>
      </w:pPr>
      <w:rPr>
        <w:rFonts w:hint="default"/>
        <w:lang w:val="id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lowerLetter"/>
      <w:lvlText w:val="%1."/>
      <w:lvlJc w:val="left"/>
      <w:pPr>
        <w:ind w:left="425" w:hanging="1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168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168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168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168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168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168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168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168"/>
      </w:pPr>
      <w:rPr>
        <w:rFonts w:hint="default"/>
        <w:lang w:val="id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lowerLetter"/>
      <w:lvlText w:val="%1."/>
      <w:lvlJc w:val="left"/>
      <w:pPr>
        <w:ind w:left="48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81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8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8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87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91" w:hanging="360"/>
      </w:pPr>
      <w:rPr>
        <w:rFonts w:hint="default"/>
        <w:lang w:val="id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425" w:hanging="28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285"/>
      </w:pPr>
      <w:rPr>
        <w:rFonts w:hint="default"/>
        <w:lang w:val="id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48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81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8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8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87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91" w:hanging="360"/>
      </w:pPr>
      <w:rPr>
        <w:rFonts w:hint="default"/>
        <w:lang w:val="id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lowerLetter"/>
      <w:lvlText w:val="%1."/>
      <w:lvlJc w:val="left"/>
      <w:pPr>
        <w:ind w:left="425" w:hanging="3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31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31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31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31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31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31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31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317"/>
      </w:pPr>
      <w:rPr>
        <w:rFonts w:hint="default"/>
        <w:lang w:val="id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9">
    <w:nsid w:val="0248C179"/>
    <w:multiLevelType w:val="multilevel"/>
    <w:tmpl w:val="0248C179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501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37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74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911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49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86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323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61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98" w:hanging="361"/>
      </w:pPr>
      <w:rPr>
        <w:rFonts w:hint="default"/>
        <w:lang w:val="id" w:eastAsia="en-US" w:bidi="ar-SA"/>
      </w:rPr>
    </w:lvl>
  </w:abstractNum>
  <w:abstractNum w:abstractNumId="11">
    <w:nsid w:val="0C2383AF"/>
    <w:multiLevelType w:val="singleLevel"/>
    <w:tmpl w:val="0C2383A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2">
    <w:nsid w:val="0E640482"/>
    <w:multiLevelType w:val="multilevel"/>
    <w:tmpl w:val="0E640482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13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425" w:hanging="3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31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31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31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31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31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31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31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317"/>
      </w:pPr>
      <w:rPr>
        <w:rFonts w:hint="default"/>
        <w:lang w:val="id" w:eastAsia="en-US" w:bidi="ar-SA"/>
      </w:rPr>
    </w:lvl>
  </w:abstractNum>
  <w:abstractNum w:abstractNumId="14">
    <w:nsid w:val="25B654F3"/>
    <w:multiLevelType w:val="multilevel"/>
    <w:tmpl w:val="25B654F3"/>
    <w:lvl w:ilvl="0" w:tentative="0">
      <w:start w:val="1"/>
      <w:numFmt w:val="lowerLetter"/>
      <w:lvlText w:val="%1."/>
      <w:lvlJc w:val="left"/>
      <w:pPr>
        <w:ind w:left="537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735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126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51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712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907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103" w:hanging="284"/>
      </w:pPr>
      <w:rPr>
        <w:rFonts w:hint="default"/>
        <w:lang w:val="id" w:eastAsia="en-US" w:bidi="ar-SA"/>
      </w:rPr>
    </w:lvl>
  </w:abstractNum>
  <w:abstractNum w:abstractNumId="15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16">
    <w:nsid w:val="2B59F663"/>
    <w:multiLevelType w:val="singleLevel"/>
    <w:tmpl w:val="2B59F663"/>
    <w:lvl w:ilvl="0" w:tentative="0">
      <w:start w:val="1"/>
      <w:numFmt w:val="lowerLetter"/>
      <w:suff w:val="space"/>
      <w:lvlText w:val="%1."/>
      <w:lvlJc w:val="left"/>
    </w:lvl>
  </w:abstractNum>
  <w:abstractNum w:abstractNumId="17">
    <w:nsid w:val="46A08BB8"/>
    <w:multiLevelType w:val="multilevel"/>
    <w:tmpl w:val="46A08BB8"/>
    <w:lvl w:ilvl="0" w:tentative="0">
      <w:start w:val="1"/>
      <w:numFmt w:val="lowerLetter"/>
      <w:lvlText w:val="%1."/>
      <w:lvlJc w:val="left"/>
      <w:pPr>
        <w:ind w:left="425" w:hanging="28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285"/>
      </w:pPr>
      <w:rPr>
        <w:rFonts w:hint="default"/>
        <w:lang w:val="id" w:eastAsia="en-US" w:bidi="ar-SA"/>
      </w:rPr>
    </w:lvl>
  </w:abstractNum>
  <w:abstractNum w:abstractNumId="18">
    <w:nsid w:val="4C1BAE26"/>
    <w:multiLevelType w:val="multilevel"/>
    <w:tmpl w:val="4C1BAE26"/>
    <w:lvl w:ilvl="0" w:tentative="0">
      <w:start w:val="1"/>
      <w:numFmt w:val="lowerLetter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09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28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47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65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75" w:hanging="284"/>
      </w:pPr>
      <w:rPr>
        <w:rFonts w:hint="default"/>
        <w:lang w:val="id" w:eastAsia="en-US" w:bidi="ar-SA"/>
      </w:rPr>
    </w:lvl>
  </w:abstractNum>
  <w:abstractNum w:abstractNumId="19">
    <w:nsid w:val="4D4DC07F"/>
    <w:multiLevelType w:val="multilevel"/>
    <w:tmpl w:val="4D4DC07F"/>
    <w:lvl w:ilvl="0" w:tentative="0">
      <w:start w:val="1"/>
      <w:numFmt w:val="lowerLetter"/>
      <w:lvlText w:val="%1."/>
      <w:lvlJc w:val="left"/>
      <w:pPr>
        <w:ind w:left="425" w:hanging="28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285"/>
      </w:pPr>
      <w:rPr>
        <w:rFonts w:hint="default"/>
        <w:lang w:val="id" w:eastAsia="en-US" w:bidi="ar-SA"/>
      </w:rPr>
    </w:lvl>
  </w:abstractNum>
  <w:abstractNum w:abstractNumId="20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48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81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8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28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487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091" w:hanging="360"/>
      </w:pPr>
      <w:rPr>
        <w:rFonts w:hint="default"/>
        <w:lang w:val="id" w:eastAsia="en-US" w:bidi="ar-SA"/>
      </w:rPr>
    </w:lvl>
  </w:abstractNum>
  <w:abstractNum w:abstractNumId="21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425" w:hanging="28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285"/>
      </w:pPr>
      <w:rPr>
        <w:rFonts w:hint="default"/>
        <w:lang w:val="id" w:eastAsia="en-US" w:bidi="ar-SA"/>
      </w:rPr>
    </w:lvl>
  </w:abstractNum>
  <w:abstractNum w:abstractNumId="22">
    <w:nsid w:val="60382F6E"/>
    <w:multiLevelType w:val="multilevel"/>
    <w:tmpl w:val="60382F6E"/>
    <w:lvl w:ilvl="0" w:tentative="0">
      <w:start w:val="1"/>
      <w:numFmt w:val="lowerLetter"/>
      <w:lvlText w:val="%1."/>
      <w:lvlJc w:val="left"/>
      <w:pPr>
        <w:ind w:left="425" w:hanging="177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17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17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17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17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17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17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17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177"/>
      </w:pPr>
      <w:rPr>
        <w:rFonts w:hint="default"/>
        <w:lang w:val="id" w:eastAsia="en-US" w:bidi="ar-SA"/>
      </w:rPr>
    </w:lvl>
  </w:abstractNum>
  <w:abstractNum w:abstractNumId="23">
    <w:nsid w:val="60D17E8A"/>
    <w:multiLevelType w:val="multilevel"/>
    <w:tmpl w:val="60D17E8A"/>
    <w:lvl w:ilvl="0" w:tentative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425" w:hanging="3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565" w:hanging="31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710" w:hanging="31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855" w:hanging="31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001" w:hanging="31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146" w:hanging="31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1291" w:hanging="31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1437" w:hanging="31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1582" w:hanging="317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4"/>
  </w:num>
  <w:num w:numId="9">
    <w:abstractNumId w:val="9"/>
  </w:num>
  <w:num w:numId="10">
    <w:abstractNumId w:val="0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1"/>
  </w:num>
  <w:num w:numId="21">
    <w:abstractNumId w:val="18"/>
  </w:num>
  <w:num w:numId="22">
    <w:abstractNumId w:val="22"/>
  </w:num>
  <w:num w:numId="23">
    <w:abstractNumId w:val="1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6571"/>
    <w:rsid w:val="0225536F"/>
    <w:rsid w:val="02CB2AA4"/>
    <w:rsid w:val="03717F03"/>
    <w:rsid w:val="04F5083C"/>
    <w:rsid w:val="06816430"/>
    <w:rsid w:val="06F9098C"/>
    <w:rsid w:val="0A8D0EB6"/>
    <w:rsid w:val="0ED97C7E"/>
    <w:rsid w:val="162D1998"/>
    <w:rsid w:val="1ADF3F4C"/>
    <w:rsid w:val="1BA90A6F"/>
    <w:rsid w:val="2128503A"/>
    <w:rsid w:val="27843B62"/>
    <w:rsid w:val="28580ADB"/>
    <w:rsid w:val="2B723484"/>
    <w:rsid w:val="32C600DD"/>
    <w:rsid w:val="33D8341D"/>
    <w:rsid w:val="399F6365"/>
    <w:rsid w:val="3E22645C"/>
    <w:rsid w:val="41C9127A"/>
    <w:rsid w:val="41D1433A"/>
    <w:rsid w:val="426F7E7F"/>
    <w:rsid w:val="47C43754"/>
    <w:rsid w:val="4B780357"/>
    <w:rsid w:val="4C916FA2"/>
    <w:rsid w:val="4D147203"/>
    <w:rsid w:val="50845A52"/>
    <w:rsid w:val="545500DD"/>
    <w:rsid w:val="5496304E"/>
    <w:rsid w:val="579C6348"/>
    <w:rsid w:val="59A041D1"/>
    <w:rsid w:val="5E1A6AC6"/>
    <w:rsid w:val="655C7E66"/>
    <w:rsid w:val="65644609"/>
    <w:rsid w:val="65FE410C"/>
    <w:rsid w:val="69312B61"/>
    <w:rsid w:val="6ACF6571"/>
    <w:rsid w:val="6B314AF0"/>
    <w:rsid w:val="6D5C69DA"/>
    <w:rsid w:val="6D632E87"/>
    <w:rsid w:val="6E702FA9"/>
    <w:rsid w:val="6F12467A"/>
    <w:rsid w:val="71A2317D"/>
    <w:rsid w:val="7B295501"/>
    <w:rsid w:val="7EA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28"/>
      <w:szCs w:val="20"/>
      <w:lang w:val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val="en-US"/>
    </w:rPr>
  </w:style>
  <w:style w:type="character" w:customStyle="1" w:styleId="8">
    <w:name w:val="product_title"/>
    <w:qFormat/>
    <w:uiPriority w:val="0"/>
  </w:style>
  <w:style w:type="paragraph" w:customStyle="1" w:styleId="9">
    <w:name w:val="Table Paragraph"/>
    <w:basedOn w:val="1"/>
    <w:qFormat/>
    <w:uiPriority w:val="1"/>
    <w:pPr>
      <w:ind w:left="421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744</TotalTime>
  <ScaleCrop>false</ScaleCrop>
  <LinksUpToDate>false</LinksUpToDate>
  <CharactersWithSpaces>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2023-08-21T14:16:00Z</dcterms:created>
  <dc:creator>acer</dc:creator>
  <cp:lastModifiedBy>acer</cp:lastModifiedBy>
  <dcterms:modified xsi:type="dcterms:W3CDTF">2023-08-22T03:48:50Z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D0A16AD8567D406487C7FC41C0122980_13</vt:lpwstr>
  </property>
</Properties>
</file>