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A867" w14:textId="77777777" w:rsidR="000B0ECF" w:rsidRPr="00A83591" w:rsidRDefault="00136F2A" w:rsidP="009C6C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>SILABUS</w:t>
      </w:r>
    </w:p>
    <w:p w14:paraId="4FDD4066" w14:textId="77777777" w:rsidR="00136F2A" w:rsidRPr="00A83591" w:rsidRDefault="00136F2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  <w:t>Mata Kuliah</w:t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  <w:t xml:space="preserve">: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Manajemen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Pemasaran</w:t>
      </w:r>
      <w:proofErr w:type="spellEnd"/>
    </w:p>
    <w:p w14:paraId="75FC5FBE" w14:textId="77777777" w:rsidR="00136F2A" w:rsidRPr="00A83591" w:rsidRDefault="00136F2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ab/>
      </w:r>
      <w:r w:rsidR="00F710D0" w:rsidRPr="00A83591">
        <w:rPr>
          <w:rFonts w:ascii="Times New Roman" w:hAnsi="Times New Roman" w:cs="Times New Roman"/>
          <w:sz w:val="28"/>
          <w:szCs w:val="28"/>
        </w:rPr>
        <w:tab/>
      </w:r>
      <w:r w:rsidR="00F710D0"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>Kode Mata Kuliah</w:t>
      </w:r>
      <w:r w:rsidRPr="00A83591">
        <w:rPr>
          <w:rFonts w:ascii="Times New Roman" w:hAnsi="Times New Roman" w:cs="Times New Roman"/>
          <w:sz w:val="28"/>
          <w:szCs w:val="28"/>
        </w:rPr>
        <w:tab/>
        <w:t>:</w:t>
      </w:r>
    </w:p>
    <w:p w14:paraId="6DF2024B" w14:textId="77777777" w:rsidR="00136F2A" w:rsidRPr="00A83591" w:rsidRDefault="00136F2A" w:rsidP="00F710D0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>Program Studi</w:t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  <w:t xml:space="preserve">: </w:t>
      </w:r>
    </w:p>
    <w:p w14:paraId="784EE443" w14:textId="6CD6F7AF" w:rsidR="00136F2A" w:rsidRPr="00A83591" w:rsidRDefault="00025143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  <w:t>SKS/ Semester</w:t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="00136F2A" w:rsidRPr="00A83591">
        <w:rPr>
          <w:rFonts w:ascii="Times New Roman" w:hAnsi="Times New Roman" w:cs="Times New Roman"/>
          <w:sz w:val="28"/>
          <w:szCs w:val="28"/>
        </w:rPr>
        <w:t>: 3/</w:t>
      </w:r>
      <w:r w:rsidR="00DC792C" w:rsidRPr="00A83591">
        <w:rPr>
          <w:rFonts w:ascii="Times New Roman" w:hAnsi="Times New Roman" w:cs="Times New Roman"/>
          <w:sz w:val="28"/>
          <w:szCs w:val="28"/>
        </w:rPr>
        <w:t>2</w:t>
      </w:r>
    </w:p>
    <w:p w14:paraId="0597E9A3" w14:textId="77777777" w:rsidR="00136F2A" w:rsidRPr="00A83591" w:rsidRDefault="00136F2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  <w:t>Dosen</w:t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</w:r>
      <w:r w:rsidRPr="00A83591">
        <w:rPr>
          <w:rFonts w:ascii="Times New Roman" w:hAnsi="Times New Roman" w:cs="Times New Roman"/>
          <w:sz w:val="28"/>
          <w:szCs w:val="28"/>
        </w:rPr>
        <w:tab/>
        <w:t xml:space="preserve">: Drs. Arif Sudaryana,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MSi</w:t>
      </w:r>
      <w:proofErr w:type="spellEnd"/>
    </w:p>
    <w:p w14:paraId="2FEAB91B" w14:textId="77777777" w:rsidR="00136F2A" w:rsidRPr="00A83591" w:rsidRDefault="00136F2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CBFEB3" w14:textId="77777777" w:rsidR="00136F2A" w:rsidRPr="00A83591" w:rsidRDefault="00136F2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F6F437" w14:textId="77777777" w:rsidR="00C042F0" w:rsidRPr="00A83591" w:rsidRDefault="00C042F0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Kompetensi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Mata Kuliah</w:t>
      </w:r>
    </w:p>
    <w:p w14:paraId="4303BDFE" w14:textId="77777777" w:rsidR="00C042F0" w:rsidRPr="00A83591" w:rsidRDefault="00C042F0" w:rsidP="009C6C10">
      <w:p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mahasiswa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memahami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konsep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pemasaran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, pasar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kondisi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lingkungan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memahami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produk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distribusi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harga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promosi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komponen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bauran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pemasaran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>.</w:t>
      </w:r>
    </w:p>
    <w:p w14:paraId="019C9537" w14:textId="77777777" w:rsidR="00C042F0" w:rsidRPr="00A83591" w:rsidRDefault="00C042F0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150D95" w14:textId="77777777" w:rsidR="00C042F0" w:rsidRPr="00A83591" w:rsidRDefault="00C042F0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Diskripsi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Mata Kuliah</w:t>
      </w:r>
    </w:p>
    <w:p w14:paraId="15B70C96" w14:textId="77777777" w:rsidR="00C042F0" w:rsidRPr="00A83591" w:rsidRDefault="00C042F0" w:rsidP="009C6C10">
      <w:pPr>
        <w:pStyle w:val="BodyText"/>
        <w:ind w:left="270"/>
        <w:rPr>
          <w:rFonts w:ascii="Times New Roman" w:hAnsi="Times New Roman"/>
          <w:sz w:val="28"/>
          <w:szCs w:val="28"/>
        </w:rPr>
      </w:pPr>
      <w:r w:rsidRPr="00A83591">
        <w:rPr>
          <w:rFonts w:ascii="Times New Roman" w:hAnsi="Times New Roman"/>
          <w:sz w:val="28"/>
          <w:szCs w:val="28"/>
        </w:rPr>
        <w:t xml:space="preserve">Mata </w:t>
      </w:r>
      <w:proofErr w:type="spellStart"/>
      <w:r w:rsidRPr="00A83591">
        <w:rPr>
          <w:rFonts w:ascii="Times New Roman" w:hAnsi="Times New Roman"/>
          <w:sz w:val="28"/>
          <w:szCs w:val="28"/>
        </w:rPr>
        <w:t>kuliah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ini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memberi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gambaran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umum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tentang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azas-azas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dan </w:t>
      </w:r>
      <w:proofErr w:type="spellStart"/>
      <w:r w:rsidRPr="00A83591">
        <w:rPr>
          <w:rFonts w:ascii="Times New Roman" w:hAnsi="Times New Roman"/>
          <w:sz w:val="28"/>
          <w:szCs w:val="28"/>
        </w:rPr>
        <w:t>prinsip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pemasaran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serta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bagaimana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perusahaan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berupaya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mencapai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tujuan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pemasarannya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dengan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menentukan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segmen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serta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pasar </w:t>
      </w:r>
      <w:proofErr w:type="spellStart"/>
      <w:r w:rsidRPr="00A83591">
        <w:rPr>
          <w:rFonts w:ascii="Times New Roman" w:hAnsi="Times New Roman"/>
          <w:sz w:val="28"/>
          <w:szCs w:val="28"/>
        </w:rPr>
        <w:t>sasaran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A83591">
        <w:rPr>
          <w:rFonts w:ascii="Times New Roman" w:hAnsi="Times New Roman"/>
          <w:sz w:val="28"/>
          <w:szCs w:val="28"/>
        </w:rPr>
        <w:t>dilayani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dengan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menggunakan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sumber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/>
          <w:sz w:val="28"/>
          <w:szCs w:val="28"/>
        </w:rPr>
        <w:t>daya</w:t>
      </w:r>
      <w:proofErr w:type="spellEnd"/>
      <w:r w:rsidRPr="00A83591">
        <w:rPr>
          <w:rFonts w:ascii="Times New Roman" w:hAnsi="Times New Roman"/>
          <w:sz w:val="28"/>
          <w:szCs w:val="28"/>
        </w:rPr>
        <w:t xml:space="preserve"> yang </w:t>
      </w:r>
      <w:proofErr w:type="spellStart"/>
      <w:r w:rsidRPr="00A83591">
        <w:rPr>
          <w:rFonts w:ascii="Times New Roman" w:hAnsi="Times New Roman"/>
          <w:sz w:val="28"/>
          <w:szCs w:val="28"/>
        </w:rPr>
        <w:t>dimiliki</w:t>
      </w:r>
      <w:proofErr w:type="spellEnd"/>
      <w:r w:rsidRPr="00A83591">
        <w:rPr>
          <w:rFonts w:ascii="Times New Roman" w:hAnsi="Times New Roman"/>
          <w:sz w:val="28"/>
          <w:szCs w:val="28"/>
        </w:rPr>
        <w:t>.</w:t>
      </w:r>
    </w:p>
    <w:p w14:paraId="2A6A9476" w14:textId="77777777" w:rsidR="00C042F0" w:rsidRPr="00A83591" w:rsidRDefault="00C042F0" w:rsidP="009C6C10">
      <w:pPr>
        <w:pStyle w:val="BodyText"/>
        <w:ind w:left="270"/>
        <w:rPr>
          <w:rFonts w:ascii="Times New Roman" w:hAnsi="Times New Roman"/>
          <w:sz w:val="28"/>
          <w:szCs w:val="28"/>
        </w:rPr>
      </w:pPr>
    </w:p>
    <w:p w14:paraId="55CE2EA9" w14:textId="77777777" w:rsidR="00C042F0" w:rsidRPr="00A83591" w:rsidRDefault="00C042F0" w:rsidP="009C6C10">
      <w:pPr>
        <w:pStyle w:val="BodyText"/>
        <w:rPr>
          <w:rFonts w:ascii="Times New Roman" w:hAnsi="Times New Roman"/>
          <w:sz w:val="28"/>
          <w:szCs w:val="28"/>
        </w:rPr>
      </w:pPr>
      <w:r w:rsidRPr="00A83591">
        <w:rPr>
          <w:rFonts w:ascii="Times New Roman" w:hAnsi="Times New Roman"/>
          <w:sz w:val="28"/>
          <w:szCs w:val="28"/>
        </w:rPr>
        <w:t>C. Materi</w:t>
      </w:r>
    </w:p>
    <w:p w14:paraId="61E0E149" w14:textId="77777777" w:rsidR="00337E7A" w:rsidRPr="00A83591" w:rsidRDefault="00337E7A" w:rsidP="009C6C10">
      <w:pPr>
        <w:pStyle w:val="BodyTex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17"/>
        <w:gridCol w:w="7924"/>
      </w:tblGrid>
      <w:tr w:rsidR="00C042F0" w:rsidRPr="00A83591" w14:paraId="35CC6680" w14:textId="77777777" w:rsidTr="00C042F0">
        <w:tc>
          <w:tcPr>
            <w:tcW w:w="720" w:type="dxa"/>
          </w:tcPr>
          <w:p w14:paraId="0B2F89D6" w14:textId="77777777" w:rsidR="00C042F0" w:rsidRPr="00A83591" w:rsidRDefault="00C042F0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TM</w:t>
            </w:r>
          </w:p>
        </w:tc>
        <w:tc>
          <w:tcPr>
            <w:tcW w:w="8147" w:type="dxa"/>
          </w:tcPr>
          <w:p w14:paraId="39C781D4" w14:textId="77777777" w:rsidR="00C042F0" w:rsidRPr="00A83591" w:rsidRDefault="00C042F0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Pokok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Bahasan</w:t>
            </w:r>
            <w:proofErr w:type="spellEnd"/>
          </w:p>
        </w:tc>
      </w:tr>
      <w:tr w:rsidR="008C747F" w:rsidRPr="00A83591" w14:paraId="517A7517" w14:textId="77777777" w:rsidTr="00C042F0">
        <w:tc>
          <w:tcPr>
            <w:tcW w:w="720" w:type="dxa"/>
          </w:tcPr>
          <w:p w14:paraId="7D851716" w14:textId="77777777" w:rsidR="008C747F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47" w:type="dxa"/>
          </w:tcPr>
          <w:p w14:paraId="75D397FB" w14:textId="77777777" w:rsidR="008C747F" w:rsidRPr="00A83591" w:rsidRDefault="007E072E" w:rsidP="008C747F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Pendahuluan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Pen</w:t>
            </w:r>
            <w:r w:rsidR="008C747F" w:rsidRPr="00A83591">
              <w:rPr>
                <w:rFonts w:ascii="Times New Roman" w:hAnsi="Times New Roman"/>
                <w:sz w:val="28"/>
                <w:szCs w:val="28"/>
              </w:rPr>
              <w:t>j</w:t>
            </w:r>
            <w:r w:rsidRPr="00A83591">
              <w:rPr>
                <w:rFonts w:ascii="Times New Roman" w:hAnsi="Times New Roman"/>
                <w:sz w:val="28"/>
                <w:szCs w:val="28"/>
              </w:rPr>
              <w:t>e</w:t>
            </w:r>
            <w:r w:rsidR="008C747F" w:rsidRPr="00A83591">
              <w:rPr>
                <w:rFonts w:ascii="Times New Roman" w:hAnsi="Times New Roman"/>
                <w:sz w:val="28"/>
                <w:szCs w:val="28"/>
              </w:rPr>
              <w:t>lasan</w:t>
            </w:r>
            <w:proofErr w:type="spellEnd"/>
            <w:r w:rsidR="008C747F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747F" w:rsidRPr="00A83591">
              <w:rPr>
                <w:rFonts w:ascii="Times New Roman" w:hAnsi="Times New Roman"/>
                <w:sz w:val="28"/>
                <w:szCs w:val="28"/>
              </w:rPr>
              <w:t>silabus</w:t>
            </w:r>
            <w:proofErr w:type="spellEnd"/>
            <w:r w:rsidR="008C747F" w:rsidRPr="00A83591">
              <w:rPr>
                <w:rFonts w:ascii="Times New Roman" w:hAnsi="Times New Roman"/>
                <w:sz w:val="28"/>
                <w:szCs w:val="28"/>
              </w:rPr>
              <w:t xml:space="preserve"> dan overview </w:t>
            </w:r>
            <w:proofErr w:type="spellStart"/>
            <w:r w:rsidR="008C747F" w:rsidRPr="00A83591">
              <w:rPr>
                <w:rFonts w:ascii="Times New Roman" w:hAnsi="Times New Roman"/>
                <w:sz w:val="28"/>
                <w:szCs w:val="28"/>
              </w:rPr>
              <w:t>manajemen</w:t>
            </w:r>
            <w:proofErr w:type="spellEnd"/>
            <w:r w:rsidR="008C747F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747F" w:rsidRPr="00A83591">
              <w:rPr>
                <w:rFonts w:ascii="Times New Roman" w:hAnsi="Times New Roman"/>
                <w:sz w:val="28"/>
                <w:szCs w:val="28"/>
              </w:rPr>
              <w:t>pema</w:t>
            </w:r>
            <w:r w:rsidRPr="00A83591">
              <w:rPr>
                <w:rFonts w:ascii="Times New Roman" w:hAnsi="Times New Roman"/>
                <w:sz w:val="28"/>
                <w:szCs w:val="28"/>
              </w:rPr>
              <w:t>s</w:t>
            </w:r>
            <w:r w:rsidR="008C747F" w:rsidRPr="00A83591">
              <w:rPr>
                <w:rFonts w:ascii="Times New Roman" w:hAnsi="Times New Roman"/>
                <w:sz w:val="28"/>
                <w:szCs w:val="28"/>
              </w:rPr>
              <w:t>aran</w:t>
            </w:r>
            <w:proofErr w:type="spellEnd"/>
          </w:p>
        </w:tc>
      </w:tr>
      <w:tr w:rsidR="00C042F0" w:rsidRPr="00A83591" w14:paraId="56608E80" w14:textId="77777777" w:rsidTr="00C042F0">
        <w:tc>
          <w:tcPr>
            <w:tcW w:w="720" w:type="dxa"/>
          </w:tcPr>
          <w:p w14:paraId="61EAC566" w14:textId="77777777" w:rsidR="00C042F0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47" w:type="dxa"/>
          </w:tcPr>
          <w:p w14:paraId="06A3D64A" w14:textId="77777777" w:rsidR="00C042F0" w:rsidRPr="00A83591" w:rsidRDefault="00C042F0" w:rsidP="00CA1BD1">
            <w:pPr>
              <w:pStyle w:val="BodyText"/>
              <w:rPr>
                <w:rFonts w:ascii="Times New Roman" w:hAnsi="Times New Roman"/>
                <w:sz w:val="28"/>
                <w:szCs w:val="28"/>
                <w:lang w:val="id-ID"/>
              </w:rPr>
            </w:pPr>
            <w:proofErr w:type="spellStart"/>
            <w:proofErr w:type="gramStart"/>
            <w:r w:rsidRPr="00A83591">
              <w:rPr>
                <w:rFonts w:ascii="Times New Roman" w:hAnsi="Times New Roman"/>
                <w:sz w:val="28"/>
                <w:szCs w:val="28"/>
              </w:rPr>
              <w:t>Pengertian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D1" w:rsidRPr="00A83591">
              <w:rPr>
                <w:rFonts w:ascii="Times New Roman" w:hAnsi="Times New Roman"/>
                <w:sz w:val="28"/>
                <w:szCs w:val="28"/>
                <w:lang w:val="id-ID"/>
              </w:rPr>
              <w:t>,</w:t>
            </w:r>
            <w:proofErr w:type="gramEnd"/>
            <w:r w:rsidR="00CA1BD1" w:rsidRPr="00A83591">
              <w:rPr>
                <w:rFonts w:ascii="Times New Roman" w:hAnsi="Times New Roman"/>
                <w:sz w:val="28"/>
                <w:szCs w:val="28"/>
                <w:lang w:val="id-ID"/>
              </w:rPr>
              <w:t xml:space="preserve"> </w:t>
            </w:r>
            <w:proofErr w:type="spellStart"/>
            <w:r w:rsidR="005C400E" w:rsidRPr="00A83591">
              <w:rPr>
                <w:rFonts w:ascii="Times New Roman" w:hAnsi="Times New Roman"/>
                <w:sz w:val="28"/>
                <w:szCs w:val="28"/>
              </w:rPr>
              <w:t>aspek</w:t>
            </w:r>
            <w:proofErr w:type="spellEnd"/>
            <w:r w:rsidR="005C400E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605" w:rsidRPr="00A83591">
              <w:rPr>
                <w:rFonts w:ascii="Times New Roman" w:hAnsi="Times New Roman"/>
                <w:sz w:val="28"/>
                <w:szCs w:val="28"/>
              </w:rPr>
              <w:t xml:space="preserve">inti </w:t>
            </w:r>
            <w:proofErr w:type="spellStart"/>
            <w:r w:rsidR="00F30605" w:rsidRPr="00A83591">
              <w:rPr>
                <w:rFonts w:ascii="Times New Roman" w:hAnsi="Times New Roman"/>
                <w:sz w:val="28"/>
                <w:szCs w:val="28"/>
              </w:rPr>
              <w:t>dalam</w:t>
            </w:r>
            <w:proofErr w:type="spellEnd"/>
            <w:r w:rsidR="00F30605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0605" w:rsidRPr="00A83591">
              <w:rPr>
                <w:rFonts w:ascii="Times New Roman" w:hAnsi="Times New Roman"/>
                <w:sz w:val="28"/>
                <w:szCs w:val="28"/>
              </w:rPr>
              <w:t>pemasaran</w:t>
            </w:r>
            <w:proofErr w:type="spellEnd"/>
            <w:r w:rsidR="00CA1BD1" w:rsidRPr="00A83591">
              <w:rPr>
                <w:rFonts w:ascii="Times New Roman" w:hAnsi="Times New Roman"/>
                <w:sz w:val="28"/>
                <w:szCs w:val="28"/>
                <w:lang w:val="id-ID"/>
              </w:rPr>
              <w:t xml:space="preserve"> serta peran pemasaran dlm perusahaan</w:t>
            </w:r>
          </w:p>
        </w:tc>
      </w:tr>
      <w:tr w:rsidR="00C042F0" w:rsidRPr="00A83591" w14:paraId="32DD7606" w14:textId="77777777" w:rsidTr="00C042F0">
        <w:tc>
          <w:tcPr>
            <w:tcW w:w="720" w:type="dxa"/>
          </w:tcPr>
          <w:p w14:paraId="5147B87D" w14:textId="77777777" w:rsidR="00C042F0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47" w:type="dxa"/>
          </w:tcPr>
          <w:p w14:paraId="477D7424" w14:textId="15372EB0" w:rsidR="00C042F0" w:rsidRPr="00A83591" w:rsidRDefault="00C042F0" w:rsidP="00CA1BD1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Beberapa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0605" w:rsidRPr="00A83591">
              <w:rPr>
                <w:rFonts w:ascii="Times New Roman" w:hAnsi="Times New Roman"/>
                <w:sz w:val="28"/>
                <w:szCs w:val="28"/>
              </w:rPr>
              <w:t>orientasi</w:t>
            </w:r>
            <w:proofErr w:type="spellEnd"/>
            <w:r w:rsidR="003B57D4" w:rsidRPr="00A83591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3B57D4" w:rsidRPr="00A83591">
              <w:rPr>
                <w:rFonts w:ascii="Times New Roman" w:hAnsi="Times New Roman"/>
                <w:sz w:val="28"/>
                <w:szCs w:val="28"/>
              </w:rPr>
              <w:t>konsep</w:t>
            </w:r>
            <w:proofErr w:type="spellEnd"/>
            <w:r w:rsidR="003B57D4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D1" w:rsidRPr="00A83591">
              <w:rPr>
                <w:rFonts w:ascii="Times New Roman" w:hAnsi="Times New Roman"/>
                <w:sz w:val="28"/>
                <w:szCs w:val="28"/>
                <w:lang w:val="id-ID"/>
              </w:rPr>
              <w:t xml:space="preserve">pemasaran </w:t>
            </w:r>
            <w:r w:rsidR="00F30605" w:rsidRPr="00A83591">
              <w:rPr>
                <w:rFonts w:ascii="Times New Roman" w:hAnsi="Times New Roman"/>
                <w:sz w:val="28"/>
                <w:szCs w:val="28"/>
              </w:rPr>
              <w:t xml:space="preserve">dan </w:t>
            </w:r>
            <w:proofErr w:type="spellStart"/>
            <w:r w:rsidR="00F30605" w:rsidRPr="00A83591">
              <w:rPr>
                <w:rFonts w:ascii="Times New Roman" w:hAnsi="Times New Roman"/>
                <w:sz w:val="28"/>
                <w:szCs w:val="28"/>
              </w:rPr>
              <w:t>tugas</w:t>
            </w:r>
            <w:proofErr w:type="spellEnd"/>
            <w:r w:rsidR="00F30605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0605" w:rsidRPr="00A83591">
              <w:rPr>
                <w:rFonts w:ascii="Times New Roman" w:hAnsi="Times New Roman"/>
                <w:sz w:val="28"/>
                <w:szCs w:val="28"/>
              </w:rPr>
              <w:t>manajemen</w:t>
            </w:r>
            <w:proofErr w:type="spellEnd"/>
            <w:r w:rsidR="00F30605"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0605" w:rsidRPr="00A83591">
              <w:rPr>
                <w:rFonts w:ascii="Times New Roman" w:hAnsi="Times New Roman"/>
                <w:sz w:val="28"/>
                <w:szCs w:val="28"/>
              </w:rPr>
              <w:t>pemasaran</w:t>
            </w:r>
            <w:proofErr w:type="spellEnd"/>
          </w:p>
        </w:tc>
      </w:tr>
      <w:tr w:rsidR="00C042F0" w:rsidRPr="00A83591" w14:paraId="1E7CA5E6" w14:textId="77777777" w:rsidTr="00C042F0">
        <w:tc>
          <w:tcPr>
            <w:tcW w:w="720" w:type="dxa"/>
          </w:tcPr>
          <w:p w14:paraId="7505A210" w14:textId="77777777" w:rsidR="00C042F0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47" w:type="dxa"/>
          </w:tcPr>
          <w:p w14:paraId="74273080" w14:textId="77777777" w:rsidR="00C042F0" w:rsidRPr="00A83591" w:rsidRDefault="003B7D15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Pelaku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lingkungan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Mikro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pemasaran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dan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pengaruhnya</w:t>
            </w:r>
            <w:proofErr w:type="spellEnd"/>
          </w:p>
        </w:tc>
      </w:tr>
      <w:tr w:rsidR="00C042F0" w:rsidRPr="00A83591" w14:paraId="33D97279" w14:textId="77777777" w:rsidTr="00C042F0">
        <w:tc>
          <w:tcPr>
            <w:tcW w:w="720" w:type="dxa"/>
          </w:tcPr>
          <w:p w14:paraId="2EF524B9" w14:textId="77777777" w:rsidR="00C042F0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47" w:type="dxa"/>
          </w:tcPr>
          <w:p w14:paraId="0D8EA194" w14:textId="77777777" w:rsidR="00C042F0" w:rsidRPr="00A83591" w:rsidRDefault="003B7D15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Pelaku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lingkungan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Makro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pemasaran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dan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pengaruhnya</w:t>
            </w:r>
            <w:proofErr w:type="spellEnd"/>
          </w:p>
        </w:tc>
      </w:tr>
      <w:tr w:rsidR="00C042F0" w:rsidRPr="00A83591" w14:paraId="3AA3198F" w14:textId="77777777" w:rsidTr="00C042F0">
        <w:tc>
          <w:tcPr>
            <w:tcW w:w="720" w:type="dxa"/>
          </w:tcPr>
          <w:p w14:paraId="38095F47" w14:textId="77777777" w:rsidR="00C042F0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47" w:type="dxa"/>
          </w:tcPr>
          <w:p w14:paraId="5A990008" w14:textId="77777777" w:rsidR="00C042F0" w:rsidRPr="00A83591" w:rsidRDefault="00C62487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Sistem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informasi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Pemasaran</w:t>
            </w:r>
            <w:proofErr w:type="spellEnd"/>
          </w:p>
        </w:tc>
      </w:tr>
      <w:tr w:rsidR="00C042F0" w:rsidRPr="00A83591" w14:paraId="06B84602" w14:textId="77777777" w:rsidTr="00C042F0">
        <w:tc>
          <w:tcPr>
            <w:tcW w:w="720" w:type="dxa"/>
          </w:tcPr>
          <w:p w14:paraId="1E1856F2" w14:textId="77777777" w:rsidR="00C042F0" w:rsidRPr="00A83591" w:rsidRDefault="008C747F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47" w:type="dxa"/>
          </w:tcPr>
          <w:p w14:paraId="26CC4D25" w14:textId="77777777" w:rsidR="00C042F0" w:rsidRPr="00A83591" w:rsidRDefault="00271EA2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Segmentasi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pasar dan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Pemilihan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target pasar</w:t>
            </w:r>
          </w:p>
        </w:tc>
      </w:tr>
      <w:tr w:rsidR="00803EAD" w:rsidRPr="00A83591" w14:paraId="25C7650D" w14:textId="77777777" w:rsidTr="00C042F0">
        <w:tc>
          <w:tcPr>
            <w:tcW w:w="720" w:type="dxa"/>
          </w:tcPr>
          <w:p w14:paraId="2F87C671" w14:textId="77777777" w:rsidR="00803EAD" w:rsidRPr="00A83591" w:rsidRDefault="00803EAD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7" w:type="dxa"/>
          </w:tcPr>
          <w:p w14:paraId="06D49E3E" w14:textId="20419BBD" w:rsidR="00803EAD" w:rsidRPr="00A83591" w:rsidRDefault="00803EAD" w:rsidP="009C6C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 T S</w:t>
            </w:r>
          </w:p>
        </w:tc>
      </w:tr>
      <w:tr w:rsidR="00CA1BD1" w:rsidRPr="00A83591" w14:paraId="6A31D14F" w14:textId="77777777" w:rsidTr="00C042F0">
        <w:tc>
          <w:tcPr>
            <w:tcW w:w="720" w:type="dxa"/>
          </w:tcPr>
          <w:p w14:paraId="66626BBA" w14:textId="77777777" w:rsidR="00CA1BD1" w:rsidRPr="00A83591" w:rsidRDefault="00CA1BD1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47" w:type="dxa"/>
          </w:tcPr>
          <w:p w14:paraId="68CBB6D4" w14:textId="77777777" w:rsidR="00CA1BD1" w:rsidRPr="00A83591" w:rsidRDefault="00CA1BD1" w:rsidP="0024296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Tingkatan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produk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Klasifikasi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produk</w:t>
            </w:r>
            <w:proofErr w:type="spellEnd"/>
          </w:p>
        </w:tc>
      </w:tr>
      <w:tr w:rsidR="00CA1BD1" w:rsidRPr="00A83591" w14:paraId="35938B3C" w14:textId="77777777" w:rsidTr="00C042F0">
        <w:tc>
          <w:tcPr>
            <w:tcW w:w="720" w:type="dxa"/>
          </w:tcPr>
          <w:p w14:paraId="1437ABED" w14:textId="77777777" w:rsidR="00CA1BD1" w:rsidRPr="00A83591" w:rsidRDefault="00CA1BD1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47" w:type="dxa"/>
          </w:tcPr>
          <w:p w14:paraId="36CB6FFA" w14:textId="77777777" w:rsidR="00CA1BD1" w:rsidRPr="00A83591" w:rsidRDefault="00CA1BD1" w:rsidP="0024296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Bauran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produk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lini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, item </w:t>
            </w:r>
            <w:proofErr w:type="spellStart"/>
            <w:r w:rsidRPr="00A83591">
              <w:rPr>
                <w:rFonts w:ascii="Times New Roman" w:hAnsi="Times New Roman"/>
                <w:sz w:val="28"/>
                <w:szCs w:val="28"/>
              </w:rPr>
              <w:t>Penentuan</w:t>
            </w:r>
            <w:proofErr w:type="spellEnd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3591">
              <w:rPr>
                <w:rFonts w:ascii="Times New Roman" w:hAnsi="Times New Roman"/>
                <w:sz w:val="28"/>
                <w:szCs w:val="28"/>
              </w:rPr>
              <w:t>merk,  Packaging</w:t>
            </w:r>
            <w:proofErr w:type="gramEnd"/>
          </w:p>
        </w:tc>
      </w:tr>
      <w:tr w:rsidR="00CA1BD1" w:rsidRPr="00A83591" w14:paraId="570853DF" w14:textId="77777777" w:rsidTr="00C042F0">
        <w:tc>
          <w:tcPr>
            <w:tcW w:w="720" w:type="dxa"/>
          </w:tcPr>
          <w:p w14:paraId="78514639" w14:textId="77777777" w:rsidR="00CA1BD1" w:rsidRPr="00A83591" w:rsidRDefault="00CA1BD1" w:rsidP="009C6C1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47" w:type="dxa"/>
          </w:tcPr>
          <w:p w14:paraId="60FFF935" w14:textId="7BC566F0" w:rsidR="00CA1BD1" w:rsidRPr="00A83591" w:rsidRDefault="00CA1BD1" w:rsidP="0024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Produk</w:t>
            </w:r>
            <w:proofErr w:type="spellEnd"/>
            <w:r w:rsidR="009D270D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270D" w:rsidRPr="00A83591">
              <w:rPr>
                <w:rFonts w:ascii="Times New Roman" w:hAnsi="Times New Roman" w:cs="Times New Roman"/>
                <w:sz w:val="28"/>
                <w:szCs w:val="28"/>
              </w:rPr>
              <w:t>jasa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9D270D" w:rsidRPr="00A8359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emasaran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Jasa</w:t>
            </w:r>
          </w:p>
        </w:tc>
      </w:tr>
      <w:tr w:rsidR="00CA1BD1" w:rsidRPr="00A83591" w14:paraId="55E3F1AC" w14:textId="77777777" w:rsidTr="00C042F0">
        <w:tc>
          <w:tcPr>
            <w:tcW w:w="720" w:type="dxa"/>
          </w:tcPr>
          <w:p w14:paraId="7586883F" w14:textId="77777777" w:rsidR="00CA1BD1" w:rsidRPr="00A83591" w:rsidRDefault="00CA1BD1" w:rsidP="008C747F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47" w:type="dxa"/>
          </w:tcPr>
          <w:p w14:paraId="4525CADA" w14:textId="6D6E2CC8" w:rsidR="00CA1BD1" w:rsidRPr="00A83591" w:rsidRDefault="009D270D" w:rsidP="0024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Faktor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mempengaruhi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dan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metode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penetapan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D1" w:rsidRPr="00A83591">
              <w:rPr>
                <w:rFonts w:ascii="Times New Roman" w:hAnsi="Times New Roman" w:cs="Times New Roman"/>
                <w:sz w:val="28"/>
                <w:szCs w:val="28"/>
              </w:rPr>
              <w:t>Harga</w:t>
            </w:r>
          </w:p>
        </w:tc>
      </w:tr>
      <w:tr w:rsidR="00CA1BD1" w:rsidRPr="00A83591" w14:paraId="3CDF4392" w14:textId="77777777" w:rsidTr="00C042F0">
        <w:tc>
          <w:tcPr>
            <w:tcW w:w="720" w:type="dxa"/>
          </w:tcPr>
          <w:p w14:paraId="24BB4394" w14:textId="77777777" w:rsidR="00CA1BD1" w:rsidRPr="00A83591" w:rsidRDefault="00CA1BD1" w:rsidP="008C747F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147" w:type="dxa"/>
          </w:tcPr>
          <w:p w14:paraId="3F1C546A" w14:textId="5E520D47" w:rsidR="00CA1BD1" w:rsidRPr="00A83591" w:rsidRDefault="009D270D" w:rsidP="0024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Pengertian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Alternatif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dan </w:t>
            </w:r>
            <w:proofErr w:type="spellStart"/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pemilihan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A1BD1" w:rsidRPr="00A83591">
              <w:rPr>
                <w:rFonts w:ascii="Times New Roman" w:hAnsi="Times New Roman" w:cs="Times New Roman"/>
                <w:sz w:val="28"/>
                <w:szCs w:val="28"/>
              </w:rPr>
              <w:t>Saluran</w:t>
            </w:r>
            <w:proofErr w:type="spellEnd"/>
            <w:proofErr w:type="gramEnd"/>
            <w:r w:rsidR="00CA1BD1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BD1" w:rsidRPr="00A83591">
              <w:rPr>
                <w:rFonts w:ascii="Times New Roman" w:hAnsi="Times New Roman" w:cs="Times New Roman"/>
                <w:sz w:val="28"/>
                <w:szCs w:val="28"/>
              </w:rPr>
              <w:t>distribusi</w:t>
            </w:r>
            <w:proofErr w:type="spellEnd"/>
          </w:p>
        </w:tc>
      </w:tr>
      <w:tr w:rsidR="00CA1BD1" w:rsidRPr="00A83591" w14:paraId="33FB7E0F" w14:textId="77777777" w:rsidTr="00C042F0">
        <w:tc>
          <w:tcPr>
            <w:tcW w:w="720" w:type="dxa"/>
          </w:tcPr>
          <w:p w14:paraId="5C300271" w14:textId="77777777" w:rsidR="00CA1BD1" w:rsidRPr="00A83591" w:rsidRDefault="00CA1BD1" w:rsidP="008C747F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147" w:type="dxa"/>
          </w:tcPr>
          <w:p w14:paraId="38DA910D" w14:textId="72EEFE56" w:rsidR="00CA1BD1" w:rsidRPr="00A83591" w:rsidRDefault="00CA1BD1" w:rsidP="0024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Pogram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Periklanan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1BD1" w:rsidRPr="00A83591" w14:paraId="08A1E795" w14:textId="77777777" w:rsidTr="00C042F0">
        <w:tc>
          <w:tcPr>
            <w:tcW w:w="720" w:type="dxa"/>
          </w:tcPr>
          <w:p w14:paraId="521FD339" w14:textId="77777777" w:rsidR="00CA1BD1" w:rsidRPr="00A83591" w:rsidRDefault="00CA1BD1" w:rsidP="008C747F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47" w:type="dxa"/>
          </w:tcPr>
          <w:p w14:paraId="29F72061" w14:textId="7D17E416" w:rsidR="00CA1BD1" w:rsidRPr="00A83591" w:rsidRDefault="00CA1BD1" w:rsidP="0024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Program 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Promosi</w:t>
            </w:r>
            <w:proofErr w:type="spellEnd"/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penjualan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, ,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Penjualan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personal</w:t>
            </w:r>
            <w:r w:rsidR="009D270D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dan </w:t>
            </w:r>
            <w:proofErr w:type="spellStart"/>
            <w:r w:rsidR="009D270D" w:rsidRPr="00A83591">
              <w:rPr>
                <w:rFonts w:ascii="Times New Roman" w:hAnsi="Times New Roman" w:cs="Times New Roman"/>
                <w:sz w:val="28"/>
                <w:szCs w:val="28"/>
              </w:rPr>
              <w:t>Publisitas</w:t>
            </w:r>
            <w:proofErr w:type="spellEnd"/>
          </w:p>
        </w:tc>
      </w:tr>
      <w:tr w:rsidR="00CA1BD1" w:rsidRPr="00A83591" w14:paraId="52D3F093" w14:textId="77777777" w:rsidTr="00C042F0">
        <w:tc>
          <w:tcPr>
            <w:tcW w:w="720" w:type="dxa"/>
          </w:tcPr>
          <w:p w14:paraId="463DF766" w14:textId="10005E5B" w:rsidR="00CA1BD1" w:rsidRPr="00A83591" w:rsidRDefault="00CA1BD1" w:rsidP="008C747F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7" w:type="dxa"/>
          </w:tcPr>
          <w:p w14:paraId="5248EDB4" w14:textId="78483B04" w:rsidR="00CA1BD1" w:rsidRPr="00A83591" w:rsidRDefault="00DC792C" w:rsidP="00242960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/>
                <w:sz w:val="28"/>
                <w:szCs w:val="28"/>
              </w:rPr>
              <w:t xml:space="preserve">Review </w:t>
            </w:r>
            <w:r w:rsidR="00B1014C">
              <w:rPr>
                <w:rFonts w:ascii="Times New Roman" w:hAnsi="Times New Roman"/>
                <w:sz w:val="28"/>
                <w:szCs w:val="28"/>
              </w:rPr>
              <w:t xml:space="preserve"> dan</w:t>
            </w:r>
            <w:proofErr w:type="gramEnd"/>
            <w:r w:rsidR="00B10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014C">
              <w:rPr>
                <w:rFonts w:ascii="Times New Roman" w:hAnsi="Times New Roman"/>
                <w:sz w:val="28"/>
                <w:szCs w:val="28"/>
              </w:rPr>
              <w:t>Tugas</w:t>
            </w:r>
            <w:proofErr w:type="spellEnd"/>
            <w:r w:rsidR="00B1014C">
              <w:rPr>
                <w:rFonts w:ascii="Times New Roman" w:hAnsi="Times New Roman"/>
                <w:sz w:val="28"/>
                <w:szCs w:val="28"/>
              </w:rPr>
              <w:t xml:space="preserve"> yang </w:t>
            </w:r>
            <w:proofErr w:type="spellStart"/>
            <w:r w:rsidR="00B1014C">
              <w:rPr>
                <w:rFonts w:ascii="Times New Roman" w:hAnsi="Times New Roman"/>
                <w:sz w:val="28"/>
                <w:szCs w:val="28"/>
              </w:rPr>
              <w:t>harus</w:t>
            </w:r>
            <w:proofErr w:type="spellEnd"/>
            <w:r w:rsidR="00B10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014C">
              <w:rPr>
                <w:rFonts w:ascii="Times New Roman" w:hAnsi="Times New Roman"/>
                <w:sz w:val="28"/>
                <w:szCs w:val="28"/>
              </w:rPr>
              <w:t>dikerjakan</w:t>
            </w:r>
            <w:proofErr w:type="spellEnd"/>
            <w:r w:rsidR="00B1014C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="00B1014C">
              <w:rPr>
                <w:rFonts w:ascii="Times New Roman" w:hAnsi="Times New Roman"/>
                <w:sz w:val="28"/>
                <w:szCs w:val="28"/>
              </w:rPr>
              <w:t>dikumpulkan</w:t>
            </w:r>
            <w:proofErr w:type="spellEnd"/>
          </w:p>
        </w:tc>
      </w:tr>
    </w:tbl>
    <w:p w14:paraId="27C11D9B" w14:textId="77777777" w:rsidR="00C042F0" w:rsidRPr="00A83591" w:rsidRDefault="00C042F0" w:rsidP="009C6C10">
      <w:pPr>
        <w:pStyle w:val="BodyText"/>
        <w:rPr>
          <w:rFonts w:ascii="Times New Roman" w:hAnsi="Times New Roman"/>
          <w:sz w:val="28"/>
          <w:szCs w:val="28"/>
        </w:rPr>
      </w:pPr>
    </w:p>
    <w:p w14:paraId="369993DB" w14:textId="77777777" w:rsidR="00C34CDC" w:rsidRPr="00A83591" w:rsidRDefault="00C34CDC" w:rsidP="009C6C10">
      <w:pPr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Buku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Referensi</w:t>
      </w:r>
      <w:proofErr w:type="spellEnd"/>
    </w:p>
    <w:p w14:paraId="3CCA1C83" w14:textId="77777777" w:rsidR="00C34CDC" w:rsidRPr="00A83591" w:rsidRDefault="00C34CDC" w:rsidP="009C6C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>Kotler, P dan G. Armstrong (2010), Principles of Marketing (</w:t>
      </w:r>
      <w:r w:rsidR="00875240" w:rsidRPr="00A83591">
        <w:rPr>
          <w:rFonts w:ascii="Times New Roman" w:hAnsi="Times New Roman" w:cs="Times New Roman"/>
          <w:sz w:val="28"/>
          <w:szCs w:val="28"/>
        </w:rPr>
        <w:t xml:space="preserve">Dasar- Dasar </w:t>
      </w:r>
      <w:proofErr w:type="spellStart"/>
      <w:r w:rsidR="00875240" w:rsidRPr="00A83591">
        <w:rPr>
          <w:rFonts w:ascii="Times New Roman" w:hAnsi="Times New Roman" w:cs="Times New Roman"/>
          <w:sz w:val="28"/>
          <w:szCs w:val="28"/>
        </w:rPr>
        <w:t>Pemasaran</w:t>
      </w:r>
      <w:proofErr w:type="spellEnd"/>
      <w:proofErr w:type="gramStart"/>
      <w:r w:rsidRPr="00A8359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A83591">
        <w:rPr>
          <w:rFonts w:ascii="Times New Roman" w:hAnsi="Times New Roman" w:cs="Times New Roman"/>
          <w:sz w:val="28"/>
          <w:szCs w:val="28"/>
        </w:rPr>
        <w:t xml:space="preserve"> 13 ed. Englewood Clif, New Jersey: Prentice Hall.</w:t>
      </w:r>
    </w:p>
    <w:p w14:paraId="30B4B345" w14:textId="77777777" w:rsidR="00C34CDC" w:rsidRPr="00A83591" w:rsidRDefault="00C34CDC" w:rsidP="009C6C1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>Lamb, Hair, Mc Daniel. Marketing, Five ed. USA: Thomson Learning</w:t>
      </w:r>
    </w:p>
    <w:p w14:paraId="1F4E2434" w14:textId="77777777" w:rsidR="00C34CDC" w:rsidRPr="00A83591" w:rsidRDefault="00C34CDC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CF92F8" w14:textId="77777777" w:rsidR="00C34CDC" w:rsidRPr="00A83591" w:rsidRDefault="00C34CDC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45F0CA" w14:textId="77777777" w:rsidR="00C34CDC" w:rsidRPr="00A83591" w:rsidRDefault="00C34CDC" w:rsidP="009C6C10">
      <w:pPr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>E</w:t>
      </w:r>
      <w:bookmarkStart w:id="0" w:name="_Hlk97442730"/>
      <w:r w:rsidRPr="00A83591">
        <w:rPr>
          <w:rFonts w:ascii="Times New Roman" w:hAnsi="Times New Roman" w:cs="Times New Roman"/>
          <w:sz w:val="28"/>
          <w:szCs w:val="28"/>
        </w:rPr>
        <w:t xml:space="preserve">. Metode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Pencapaian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Tujuan</w:t>
      </w:r>
    </w:p>
    <w:p w14:paraId="09710910" w14:textId="6809AB4C" w:rsidR="00F152A8" w:rsidRPr="00A83591" w:rsidRDefault="009C7CCB" w:rsidP="00F152A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Diskusi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2A8" w:rsidRPr="00A83591">
        <w:rPr>
          <w:rFonts w:ascii="Times New Roman" w:hAnsi="Times New Roman" w:cs="Times New Roman"/>
          <w:sz w:val="28"/>
          <w:szCs w:val="28"/>
        </w:rPr>
        <w:t>Presentasi</w:t>
      </w:r>
      <w:proofErr w:type="spellEnd"/>
      <w:r w:rsidR="00F152A8" w:rsidRPr="00A83591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F152A8" w:rsidRPr="00A83591">
        <w:rPr>
          <w:rFonts w:ascii="Times New Roman" w:hAnsi="Times New Roman" w:cs="Times New Roman"/>
          <w:sz w:val="28"/>
          <w:szCs w:val="28"/>
        </w:rPr>
        <w:t>partisipasi</w:t>
      </w:r>
      <w:proofErr w:type="spellEnd"/>
    </w:p>
    <w:p w14:paraId="50755A64" w14:textId="64A15234" w:rsidR="00993ADB" w:rsidRPr="00A83591" w:rsidRDefault="00F152A8" w:rsidP="00CF7A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591">
        <w:rPr>
          <w:rFonts w:ascii="Times New Roman" w:hAnsi="Times New Roman" w:cs="Times New Roman"/>
          <w:sz w:val="28"/>
          <w:szCs w:val="28"/>
        </w:rPr>
        <w:t>Ujian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CCB" w:rsidRPr="00A83591">
        <w:rPr>
          <w:rFonts w:ascii="Times New Roman" w:hAnsi="Times New Roman" w:cs="Times New Roman"/>
          <w:sz w:val="28"/>
          <w:szCs w:val="28"/>
        </w:rPr>
        <w:t>tengah</w:t>
      </w:r>
      <w:proofErr w:type="spellEnd"/>
      <w:r w:rsidR="009C7CCB" w:rsidRPr="00A83591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akhir</w:t>
      </w:r>
      <w:proofErr w:type="spellEnd"/>
    </w:p>
    <w:p w14:paraId="4ACCB9B1" w14:textId="77777777" w:rsidR="009C7CCB" w:rsidRPr="00A83591" w:rsidRDefault="009C7CCB" w:rsidP="009C7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199548" w14:textId="77777777" w:rsidR="00CF7AE8" w:rsidRPr="00A83591" w:rsidRDefault="00CF7AE8" w:rsidP="00993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  <w:lang w:val="id-ID"/>
        </w:rPr>
        <w:t>Diskusi:</w:t>
      </w:r>
    </w:p>
    <w:p w14:paraId="0D80B4AA" w14:textId="662BBD6D" w:rsidR="00CF7AE8" w:rsidRPr="00A83591" w:rsidRDefault="00CF7AE8" w:rsidP="00CF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591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anggota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klas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dibagi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r w:rsidR="00D472D9">
        <w:rPr>
          <w:rFonts w:ascii="Times New Roman" w:hAnsi="Times New Roman" w:cs="Times New Roman"/>
          <w:sz w:val="28"/>
          <w:szCs w:val="28"/>
        </w:rPr>
        <w:t>12</w:t>
      </w:r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59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 oleh</w:t>
      </w:r>
      <w:proofErr w:type="gram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ketua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klas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, dan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mempresentasikan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topic yang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disajikan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didepan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forum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maksimum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menit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dilanjutkan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pembahasan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, Tanya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jawab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pembaha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forum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klas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>.</w:t>
      </w:r>
    </w:p>
    <w:p w14:paraId="1D9F9881" w14:textId="40C1A4AE" w:rsidR="00CF7AE8" w:rsidRPr="00A83591" w:rsidRDefault="00CF7AE8" w:rsidP="00CF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Penyaji: Setiap kelompok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ringkasan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materi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r w:rsidR="00D472D9">
        <w:rPr>
          <w:rFonts w:ascii="Times New Roman" w:hAnsi="Times New Roman" w:cs="Times New Roman"/>
          <w:sz w:val="28"/>
          <w:szCs w:val="28"/>
        </w:rPr>
        <w:t xml:space="preserve">, 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topik yang </w:t>
      </w:r>
      <w:r w:rsidR="00D472D9">
        <w:rPr>
          <w:rFonts w:ascii="Times New Roman" w:hAnsi="Times New Roman" w:cs="Times New Roman"/>
          <w:sz w:val="28"/>
          <w:szCs w:val="28"/>
          <w:lang w:val="id-ID"/>
        </w:rPr>
        <w:t xml:space="preserve">telah ditentukan dan 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masing –masing harus mempresentasikan materinya. Ringkasna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komprehensif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Diketik </w:t>
      </w:r>
      <w:r w:rsidRPr="00A83591">
        <w:rPr>
          <w:rFonts w:ascii="Times New Roman" w:hAnsi="Times New Roman" w:cs="Times New Roman"/>
          <w:sz w:val="28"/>
          <w:szCs w:val="28"/>
        </w:rPr>
        <w:t>5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 sampai </w:t>
      </w:r>
      <w:r w:rsidRPr="00A83591">
        <w:rPr>
          <w:rFonts w:ascii="Times New Roman" w:hAnsi="Times New Roman" w:cs="Times New Roman"/>
          <w:sz w:val="28"/>
          <w:szCs w:val="28"/>
        </w:rPr>
        <w:t>7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 hal diketik  standar spasi </w:t>
      </w:r>
      <w:r w:rsidRPr="00A83591">
        <w:rPr>
          <w:rFonts w:ascii="Times New Roman" w:hAnsi="Times New Roman" w:cs="Times New Roman"/>
          <w:sz w:val="28"/>
          <w:szCs w:val="28"/>
          <w:vertAlign w:val="superscript"/>
          <w:lang w:val="id-ID"/>
        </w:rPr>
        <w:t xml:space="preserve"> 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>1</w:t>
      </w:r>
      <w:r w:rsidRPr="00A83591">
        <w:rPr>
          <w:rFonts w:ascii="Times New Roman" w:hAnsi="Times New Roman" w:cs="Times New Roman"/>
          <w:sz w:val="28"/>
          <w:szCs w:val="28"/>
          <w:vertAlign w:val="subscript"/>
          <w:lang w:val="id-ID"/>
        </w:rPr>
        <w:t xml:space="preserve"> 1/2, </w:t>
      </w:r>
      <w:r w:rsidRPr="00A83591">
        <w:rPr>
          <w:rFonts w:ascii="Times New Roman" w:hAnsi="Times New Roman" w:cs="Times New Roman"/>
          <w:sz w:val="28"/>
          <w:szCs w:val="28"/>
          <w:lang w:val="id-ID"/>
        </w:rPr>
        <w:t xml:space="preserve"> Time roman 12 yang </w:t>
      </w:r>
      <w:r w:rsidR="00D472D9">
        <w:rPr>
          <w:rFonts w:ascii="Times New Roman" w:hAnsi="Times New Roman" w:cs="Times New Roman"/>
          <w:sz w:val="28"/>
          <w:szCs w:val="28"/>
          <w:lang w:val="id-ID"/>
        </w:rPr>
        <w:t>dibagikan</w:t>
      </w:r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r w:rsidR="00D472D9">
        <w:rPr>
          <w:rFonts w:ascii="Times New Roman" w:hAnsi="Times New Roman" w:cs="Times New Roman"/>
          <w:sz w:val="28"/>
          <w:szCs w:val="28"/>
        </w:rPr>
        <w:t xml:space="preserve"> pada </w:t>
      </w:r>
      <w:proofErr w:type="spellStart"/>
      <w:r w:rsidR="00D472D9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D472D9">
        <w:rPr>
          <w:rFonts w:ascii="Times New Roman" w:hAnsi="Times New Roman" w:cs="Times New Roman"/>
          <w:sz w:val="28"/>
          <w:szCs w:val="28"/>
        </w:rPr>
        <w:t xml:space="preserve">  group </w:t>
      </w:r>
      <w:proofErr w:type="spellStart"/>
      <w:r w:rsidR="00D472D9">
        <w:rPr>
          <w:rFonts w:ascii="Times New Roman" w:hAnsi="Times New Roman" w:cs="Times New Roman"/>
          <w:sz w:val="28"/>
          <w:szCs w:val="28"/>
        </w:rPr>
        <w:t>diberi</w:t>
      </w:r>
      <w:proofErr w:type="spellEnd"/>
      <w:r w:rsidR="00D47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2D9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D472D9">
        <w:rPr>
          <w:rFonts w:ascii="Times New Roman" w:hAnsi="Times New Roman" w:cs="Times New Roman"/>
          <w:sz w:val="28"/>
          <w:szCs w:val="28"/>
        </w:rPr>
        <w:t xml:space="preserve"> Salinan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sebelum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perkuliahan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berlangsung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menunjang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presentasi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penyaji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bisa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menampilkan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34" w:rsidRPr="00A8359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284734" w:rsidRPr="00A83591">
        <w:rPr>
          <w:rFonts w:ascii="Times New Roman" w:hAnsi="Times New Roman" w:cs="Times New Roman"/>
          <w:sz w:val="28"/>
          <w:szCs w:val="28"/>
        </w:rPr>
        <w:t>.</w:t>
      </w:r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Jangan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sampaai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r w:rsidR="00B51F12">
        <w:rPr>
          <w:rFonts w:ascii="Times New Roman" w:hAnsi="Times New Roman" w:cs="Times New Roman"/>
          <w:sz w:val="28"/>
          <w:szCs w:val="28"/>
        </w:rPr>
        <w:t xml:space="preserve">salah </w:t>
      </w:r>
      <w:proofErr w:type="spellStart"/>
      <w:r w:rsidR="00B51F12">
        <w:rPr>
          <w:rFonts w:ascii="Times New Roman" w:hAnsi="Times New Roman" w:cs="Times New Roman"/>
          <w:sz w:val="28"/>
          <w:szCs w:val="28"/>
        </w:rPr>
        <w:t>topik</w:t>
      </w:r>
      <w:proofErr w:type="spellEnd"/>
      <w:r w:rsidR="00B51F12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="00B51F12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B5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anggota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klas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masuk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51F12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B5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ikut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dlm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AD" w:rsidRPr="00A83591">
        <w:rPr>
          <w:rFonts w:ascii="Times New Roman" w:hAnsi="Times New Roman" w:cs="Times New Roman"/>
          <w:sz w:val="28"/>
          <w:szCs w:val="28"/>
        </w:rPr>
        <w:t>kelompok</w:t>
      </w:r>
      <w:proofErr w:type="spellEnd"/>
      <w:r w:rsidR="007619AD" w:rsidRPr="00A83591">
        <w:rPr>
          <w:rFonts w:ascii="Times New Roman" w:hAnsi="Times New Roman" w:cs="Times New Roman"/>
          <w:sz w:val="28"/>
          <w:szCs w:val="28"/>
        </w:rPr>
        <w:t>.</w:t>
      </w:r>
    </w:p>
    <w:p w14:paraId="0EAA4FED" w14:textId="77777777" w:rsidR="00CF7AE8" w:rsidRPr="00A83591" w:rsidRDefault="00CF7AE8" w:rsidP="00CF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C90061" w14:textId="77777777" w:rsidR="00CF7AE8" w:rsidRPr="00A83591" w:rsidRDefault="00CF7AE8" w:rsidP="00CF7AE8">
      <w:pPr>
        <w:spacing w:line="24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A83591">
        <w:rPr>
          <w:rFonts w:ascii="Times New Roman" w:hAnsi="Times New Roman" w:cs="Times New Roman"/>
          <w:sz w:val="28"/>
          <w:szCs w:val="28"/>
          <w:lang w:val="id-ID"/>
        </w:rPr>
        <w:t>Pembahas</w:t>
      </w:r>
    </w:p>
    <w:p w14:paraId="58205570" w14:textId="77777777" w:rsidR="00CF7AE8" w:rsidRPr="00A83591" w:rsidRDefault="00CF7AE8" w:rsidP="00CF7AE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A83591">
        <w:rPr>
          <w:rFonts w:ascii="Times New Roman" w:hAnsi="Times New Roman" w:cs="Times New Roman"/>
          <w:sz w:val="28"/>
          <w:szCs w:val="28"/>
          <w:lang w:val="id-ID"/>
        </w:rPr>
        <w:t>Kelompok Pembahas</w:t>
      </w:r>
    </w:p>
    <w:p w14:paraId="6B7A9F79" w14:textId="77777777" w:rsidR="00CF7AE8" w:rsidRPr="00A83591" w:rsidRDefault="00CF7AE8" w:rsidP="00CF7AE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id-ID"/>
        </w:rPr>
      </w:pPr>
      <w:r w:rsidRPr="00A83591">
        <w:rPr>
          <w:rFonts w:ascii="Times New Roman" w:hAnsi="Times New Roman" w:cs="Times New Roman"/>
          <w:sz w:val="28"/>
          <w:szCs w:val="28"/>
          <w:lang w:val="id-ID"/>
        </w:rPr>
        <w:t>Semua anggota klas sebagai pembahas</w:t>
      </w:r>
    </w:p>
    <w:p w14:paraId="5A44D37A" w14:textId="77777777" w:rsidR="00C34CDC" w:rsidRPr="00A83591" w:rsidRDefault="00C34CDC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1D71C62A" w14:textId="77777777" w:rsidR="00C34CDC" w:rsidRPr="00A83591" w:rsidRDefault="00C34CDC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Komposisi</w:t>
      </w:r>
      <w:proofErr w:type="spellEnd"/>
      <w:r w:rsidRPr="00A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Penilaian</w:t>
      </w:r>
      <w:proofErr w:type="spell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0"/>
        <w:gridCol w:w="5001"/>
        <w:gridCol w:w="3010"/>
      </w:tblGrid>
      <w:tr w:rsidR="00C34CDC" w:rsidRPr="00A83591" w14:paraId="7AA76168" w14:textId="77777777" w:rsidTr="00C34CDC">
        <w:tc>
          <w:tcPr>
            <w:tcW w:w="630" w:type="dxa"/>
          </w:tcPr>
          <w:p w14:paraId="30CC00BE" w14:textId="77777777" w:rsidR="00C34CDC" w:rsidRPr="00A83591" w:rsidRDefault="00C34CDC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155" w:type="dxa"/>
          </w:tcPr>
          <w:p w14:paraId="1D453771" w14:textId="77777777" w:rsidR="00C34CDC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Aspek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Penilaian</w:t>
            </w:r>
            <w:proofErr w:type="spellEnd"/>
          </w:p>
        </w:tc>
        <w:tc>
          <w:tcPr>
            <w:tcW w:w="3082" w:type="dxa"/>
          </w:tcPr>
          <w:p w14:paraId="036CA94B" w14:textId="77777777" w:rsidR="00C34CDC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Prosentase</w:t>
            </w:r>
            <w:proofErr w:type="spellEnd"/>
          </w:p>
        </w:tc>
      </w:tr>
      <w:tr w:rsidR="009E57FD" w:rsidRPr="00A83591" w14:paraId="689EE227" w14:textId="77777777" w:rsidTr="00C34CDC">
        <w:tc>
          <w:tcPr>
            <w:tcW w:w="630" w:type="dxa"/>
          </w:tcPr>
          <w:p w14:paraId="0250D7B5" w14:textId="77777777" w:rsidR="009E57FD" w:rsidRPr="00A83591" w:rsidRDefault="009E57FD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</w:tcPr>
          <w:p w14:paraId="726FF738" w14:textId="70EE6943" w:rsidR="009E57FD" w:rsidRPr="00A83591" w:rsidRDefault="00D90C9B" w:rsidP="006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Hasil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nilai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ujian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CF5">
              <w:rPr>
                <w:rFonts w:ascii="Times New Roman" w:hAnsi="Times New Roman" w:cs="Times New Roman"/>
                <w:sz w:val="28"/>
                <w:szCs w:val="28"/>
              </w:rPr>
              <w:t xml:space="preserve"> UTS</w:t>
            </w:r>
            <w:proofErr w:type="gramEnd"/>
            <w:r w:rsidR="00BC2CF5">
              <w:rPr>
                <w:rFonts w:ascii="Times New Roman" w:hAnsi="Times New Roman" w:cs="Times New Roman"/>
                <w:sz w:val="28"/>
                <w:szCs w:val="28"/>
              </w:rPr>
              <w:t xml:space="preserve"> dan UAS</w:t>
            </w:r>
          </w:p>
        </w:tc>
        <w:tc>
          <w:tcPr>
            <w:tcW w:w="3082" w:type="dxa"/>
          </w:tcPr>
          <w:p w14:paraId="4C6C0F97" w14:textId="240A2496" w:rsidR="009E57FD" w:rsidRPr="00A83591" w:rsidRDefault="00BC2CF5" w:rsidP="00F15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52A8" w:rsidRPr="00A83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57FD"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</w:t>
            </w:r>
            <w:r w:rsidR="009E57FD" w:rsidRPr="00A83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57FD" w:rsidRPr="00A83591" w14:paraId="3E356C31" w14:textId="77777777" w:rsidTr="00C34CDC">
        <w:tc>
          <w:tcPr>
            <w:tcW w:w="630" w:type="dxa"/>
          </w:tcPr>
          <w:p w14:paraId="3256EB41" w14:textId="77777777" w:rsidR="009E57FD" w:rsidRPr="00A83591" w:rsidRDefault="009E57FD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5" w:type="dxa"/>
          </w:tcPr>
          <w:p w14:paraId="4B8BE478" w14:textId="6667A358" w:rsidR="009E57FD" w:rsidRPr="00A83591" w:rsidRDefault="002A747B" w:rsidP="006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Paper</w:t>
            </w:r>
            <w:r w:rsidR="00D90C9B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0C9B" w:rsidRPr="00A83591">
              <w:rPr>
                <w:rFonts w:ascii="Times New Roman" w:hAnsi="Times New Roman" w:cs="Times New Roman"/>
                <w:sz w:val="28"/>
                <w:szCs w:val="28"/>
              </w:rPr>
              <w:t>ringkasan</w:t>
            </w:r>
            <w:proofErr w:type="spellEnd"/>
          </w:p>
        </w:tc>
        <w:tc>
          <w:tcPr>
            <w:tcW w:w="3082" w:type="dxa"/>
          </w:tcPr>
          <w:p w14:paraId="50C8B0DA" w14:textId="617892D9" w:rsidR="009E57FD" w:rsidRPr="00A83591" w:rsidRDefault="00114107" w:rsidP="002A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57FD"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</w:t>
            </w:r>
            <w:r w:rsidR="009E57FD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</w:tr>
      <w:tr w:rsidR="009E57FD" w:rsidRPr="00A83591" w14:paraId="5B8C3481" w14:textId="77777777" w:rsidTr="00C34CDC">
        <w:tc>
          <w:tcPr>
            <w:tcW w:w="630" w:type="dxa"/>
          </w:tcPr>
          <w:p w14:paraId="22847B34" w14:textId="77777777" w:rsidR="009E57FD" w:rsidRPr="00A83591" w:rsidRDefault="009E57FD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5" w:type="dxa"/>
          </w:tcPr>
          <w:p w14:paraId="4F7746D7" w14:textId="77777777" w:rsidR="009E57FD" w:rsidRPr="00A83591" w:rsidRDefault="00A67652" w:rsidP="006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</w:t>
            </w:r>
            <w:proofErr w:type="spellStart"/>
            <w:r w:rsidR="009E57FD" w:rsidRPr="00A83591">
              <w:rPr>
                <w:rFonts w:ascii="Times New Roman" w:hAnsi="Times New Roman" w:cs="Times New Roman"/>
                <w:sz w:val="28"/>
                <w:szCs w:val="28"/>
              </w:rPr>
              <w:t>resentasi</w:t>
            </w:r>
            <w:proofErr w:type="spellEnd"/>
            <w:r w:rsidR="009E57FD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E57FD" w:rsidRPr="00A83591">
              <w:rPr>
                <w:rFonts w:ascii="Times New Roman" w:hAnsi="Times New Roman" w:cs="Times New Roman"/>
                <w:sz w:val="28"/>
                <w:szCs w:val="28"/>
              </w:rPr>
              <w:t>pembahas</w:t>
            </w:r>
            <w:proofErr w:type="spellEnd"/>
          </w:p>
        </w:tc>
        <w:tc>
          <w:tcPr>
            <w:tcW w:w="3082" w:type="dxa"/>
          </w:tcPr>
          <w:p w14:paraId="2DE594DA" w14:textId="3291230F" w:rsidR="009E57FD" w:rsidRPr="00A83591" w:rsidRDefault="00114107" w:rsidP="00675864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57FD"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</w:t>
            </w:r>
            <w:r w:rsidR="009E57FD" w:rsidRPr="00A835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57FD" w:rsidRPr="00A83591" w14:paraId="34B80B17" w14:textId="77777777" w:rsidTr="00C34CDC">
        <w:tc>
          <w:tcPr>
            <w:tcW w:w="630" w:type="dxa"/>
          </w:tcPr>
          <w:p w14:paraId="2CC71361" w14:textId="77777777" w:rsidR="009E57FD" w:rsidRPr="00A83591" w:rsidRDefault="009E57FD" w:rsidP="009C6C10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4</w:t>
            </w:r>
          </w:p>
        </w:tc>
        <w:tc>
          <w:tcPr>
            <w:tcW w:w="5155" w:type="dxa"/>
          </w:tcPr>
          <w:p w14:paraId="6C3F33E5" w14:textId="46360081" w:rsidR="009E57FD" w:rsidRPr="00A83591" w:rsidRDefault="00100CC3" w:rsidP="006A4BED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Keaktifan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80A"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,</w:t>
            </w:r>
            <w:proofErr w:type="gramEnd"/>
            <w:r w:rsidR="00D7480A"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partisipasi</w:t>
            </w:r>
            <w:r w:rsidRPr="00A83591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, </w:t>
            </w:r>
            <w:r w:rsidR="00935E8B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pembahasan</w:t>
            </w:r>
          </w:p>
        </w:tc>
        <w:tc>
          <w:tcPr>
            <w:tcW w:w="3082" w:type="dxa"/>
          </w:tcPr>
          <w:p w14:paraId="4FB6D938" w14:textId="3E4521E1" w:rsidR="009E57FD" w:rsidRPr="00A83591" w:rsidRDefault="00114107" w:rsidP="001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</w:tr>
      <w:tr w:rsidR="009B7031" w:rsidRPr="00A83591" w14:paraId="090EADF7" w14:textId="77777777" w:rsidTr="00C34CDC">
        <w:tc>
          <w:tcPr>
            <w:tcW w:w="630" w:type="dxa"/>
          </w:tcPr>
          <w:p w14:paraId="4A461C38" w14:textId="1EB74069" w:rsidR="009B7031" w:rsidRPr="00A83591" w:rsidRDefault="00114107" w:rsidP="0011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5" w:type="dxa"/>
          </w:tcPr>
          <w:p w14:paraId="7EB56EE6" w14:textId="657E654F" w:rsidR="009B7031" w:rsidRPr="00A83591" w:rsidRDefault="00114107" w:rsidP="006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Tugas</w:t>
            </w:r>
            <w:proofErr w:type="spell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responsi</w:t>
            </w:r>
            <w:proofErr w:type="spellEnd"/>
          </w:p>
        </w:tc>
        <w:tc>
          <w:tcPr>
            <w:tcW w:w="3082" w:type="dxa"/>
          </w:tcPr>
          <w:p w14:paraId="116C769A" w14:textId="08EE79AA" w:rsidR="009B7031" w:rsidRPr="00A83591" w:rsidRDefault="00114107" w:rsidP="006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34CDC" w:rsidRPr="00A83591" w14:paraId="53D90537" w14:textId="77777777" w:rsidTr="00C34CDC">
        <w:tc>
          <w:tcPr>
            <w:tcW w:w="630" w:type="dxa"/>
          </w:tcPr>
          <w:p w14:paraId="138E51B7" w14:textId="77777777" w:rsidR="00C34CDC" w:rsidRPr="00A83591" w:rsidRDefault="00C34CDC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14:paraId="55E1A395" w14:textId="77777777" w:rsidR="00C34CDC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3082" w:type="dxa"/>
          </w:tcPr>
          <w:p w14:paraId="4C4D7D9E" w14:textId="77777777" w:rsidR="00C34CDC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7AA019F" w14:textId="77777777" w:rsidR="00C34CDC" w:rsidRDefault="00C34CDC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1FE4BE" w14:textId="77777777" w:rsidR="00BC6BA9" w:rsidRDefault="00BC6BA9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4E10E7" w14:textId="77777777" w:rsidR="00BC6BA9" w:rsidRDefault="00BC6BA9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F3063A" w14:textId="77777777" w:rsidR="00BC6BA9" w:rsidRDefault="00BC6BA9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4CD062" w14:textId="77777777" w:rsidR="00BC6BA9" w:rsidRDefault="00BC6BA9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4BE427" w14:textId="77777777" w:rsidR="00BC6BA9" w:rsidRDefault="00BC6BA9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9E69E2" w14:textId="77777777" w:rsidR="00BC6BA9" w:rsidRPr="00A83591" w:rsidRDefault="00BC6BA9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0D0727" w14:textId="77777777" w:rsidR="00906B33" w:rsidRPr="00A83591" w:rsidRDefault="00906B33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lastRenderedPageBreak/>
        <w:t xml:space="preserve">G. Skala </w:t>
      </w:r>
      <w:proofErr w:type="spellStart"/>
      <w:r w:rsidRPr="00A83591">
        <w:rPr>
          <w:rFonts w:ascii="Times New Roman" w:hAnsi="Times New Roman" w:cs="Times New Roman"/>
          <w:sz w:val="28"/>
          <w:szCs w:val="28"/>
        </w:rPr>
        <w:t>Penilaian</w:t>
      </w:r>
      <w:proofErr w:type="spellEnd"/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703"/>
        <w:gridCol w:w="1887"/>
        <w:gridCol w:w="1530"/>
      </w:tblGrid>
      <w:tr w:rsidR="00906B33" w:rsidRPr="00A83591" w14:paraId="299A1966" w14:textId="77777777" w:rsidTr="0029162E">
        <w:tc>
          <w:tcPr>
            <w:tcW w:w="2703" w:type="dxa"/>
          </w:tcPr>
          <w:p w14:paraId="6ED84D90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Skor</w:t>
            </w:r>
          </w:p>
        </w:tc>
        <w:tc>
          <w:tcPr>
            <w:tcW w:w="1887" w:type="dxa"/>
          </w:tcPr>
          <w:p w14:paraId="7B248AD0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Nilai </w:t>
            </w: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Huruf</w:t>
            </w:r>
            <w:proofErr w:type="spellEnd"/>
          </w:p>
        </w:tc>
        <w:tc>
          <w:tcPr>
            <w:tcW w:w="1530" w:type="dxa"/>
          </w:tcPr>
          <w:p w14:paraId="43EE575B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Bobot</w:t>
            </w:r>
            <w:proofErr w:type="spellEnd"/>
          </w:p>
        </w:tc>
      </w:tr>
      <w:tr w:rsidR="00906B33" w:rsidRPr="00A83591" w14:paraId="1B102EDB" w14:textId="77777777" w:rsidTr="0029162E">
        <w:tc>
          <w:tcPr>
            <w:tcW w:w="2703" w:type="dxa"/>
          </w:tcPr>
          <w:p w14:paraId="17CD21A5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85.01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887" w:type="dxa"/>
          </w:tcPr>
          <w:p w14:paraId="33906446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63A726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6B33" w:rsidRPr="00A83591" w14:paraId="2C55D008" w14:textId="77777777" w:rsidTr="0029162E">
        <w:tc>
          <w:tcPr>
            <w:tcW w:w="2703" w:type="dxa"/>
          </w:tcPr>
          <w:p w14:paraId="56E23710" w14:textId="77777777" w:rsidR="00906B33" w:rsidRPr="00A83591" w:rsidRDefault="00B8172D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06B33" w:rsidRPr="00A83591">
              <w:rPr>
                <w:rFonts w:ascii="Times New Roman" w:hAnsi="Times New Roman" w:cs="Times New Roman"/>
                <w:sz w:val="28"/>
                <w:szCs w:val="28"/>
              </w:rPr>
              <w:t>.01  -</w:t>
            </w:r>
            <w:proofErr w:type="gramEnd"/>
            <w:r w:rsidR="00906B33"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85</w:t>
            </w:r>
          </w:p>
        </w:tc>
        <w:tc>
          <w:tcPr>
            <w:tcW w:w="1887" w:type="dxa"/>
          </w:tcPr>
          <w:p w14:paraId="3F6740CC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</w:p>
        </w:tc>
        <w:tc>
          <w:tcPr>
            <w:tcW w:w="1530" w:type="dxa"/>
          </w:tcPr>
          <w:p w14:paraId="772D9FBB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906B33" w:rsidRPr="00A83591" w14:paraId="394A0F2A" w14:textId="77777777" w:rsidTr="0029162E">
        <w:tc>
          <w:tcPr>
            <w:tcW w:w="2703" w:type="dxa"/>
          </w:tcPr>
          <w:p w14:paraId="731A8990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74.01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79</w:t>
            </w:r>
            <w:r w:rsidR="00B8172D" w:rsidRPr="00A83591"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</w:p>
        </w:tc>
        <w:tc>
          <w:tcPr>
            <w:tcW w:w="1887" w:type="dxa"/>
          </w:tcPr>
          <w:p w14:paraId="5C1C3E2A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B+</w:t>
            </w:r>
          </w:p>
        </w:tc>
        <w:tc>
          <w:tcPr>
            <w:tcW w:w="1530" w:type="dxa"/>
          </w:tcPr>
          <w:p w14:paraId="4289BDFB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906B33" w:rsidRPr="00A83591" w14:paraId="791D9392" w14:textId="77777777" w:rsidTr="0029162E">
        <w:tc>
          <w:tcPr>
            <w:tcW w:w="2703" w:type="dxa"/>
          </w:tcPr>
          <w:p w14:paraId="693494F3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70.01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74</w:t>
            </w:r>
          </w:p>
        </w:tc>
        <w:tc>
          <w:tcPr>
            <w:tcW w:w="1887" w:type="dxa"/>
          </w:tcPr>
          <w:p w14:paraId="21430E30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30" w:type="dxa"/>
          </w:tcPr>
          <w:p w14:paraId="24840E19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6B33" w:rsidRPr="00A83591" w14:paraId="61674972" w14:textId="77777777" w:rsidTr="0029162E">
        <w:tc>
          <w:tcPr>
            <w:tcW w:w="2703" w:type="dxa"/>
          </w:tcPr>
          <w:p w14:paraId="7EB3349B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65.01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1887" w:type="dxa"/>
          </w:tcPr>
          <w:p w14:paraId="3BF62627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  <w:tc>
          <w:tcPr>
            <w:tcW w:w="1530" w:type="dxa"/>
          </w:tcPr>
          <w:p w14:paraId="6D228C25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906B33" w:rsidRPr="00A83591" w14:paraId="106045B4" w14:textId="77777777" w:rsidTr="0029162E">
        <w:tc>
          <w:tcPr>
            <w:tcW w:w="2703" w:type="dxa"/>
          </w:tcPr>
          <w:p w14:paraId="52798ABB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60.01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65</w:t>
            </w:r>
          </w:p>
        </w:tc>
        <w:tc>
          <w:tcPr>
            <w:tcW w:w="1887" w:type="dxa"/>
          </w:tcPr>
          <w:p w14:paraId="1BCC0C7D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C+</w:t>
            </w:r>
          </w:p>
        </w:tc>
        <w:tc>
          <w:tcPr>
            <w:tcW w:w="1530" w:type="dxa"/>
          </w:tcPr>
          <w:p w14:paraId="7E07E81B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906B33" w:rsidRPr="00A83591" w14:paraId="18A56AAC" w14:textId="77777777" w:rsidTr="0029162E">
        <w:tc>
          <w:tcPr>
            <w:tcW w:w="2703" w:type="dxa"/>
          </w:tcPr>
          <w:p w14:paraId="585EC176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55.01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</w:p>
        </w:tc>
        <w:tc>
          <w:tcPr>
            <w:tcW w:w="1887" w:type="dxa"/>
          </w:tcPr>
          <w:p w14:paraId="4630B91D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30" w:type="dxa"/>
          </w:tcPr>
          <w:p w14:paraId="563A60EE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6B33" w:rsidRPr="00A83591" w14:paraId="663DAEEC" w14:textId="77777777" w:rsidTr="0029162E">
        <w:tc>
          <w:tcPr>
            <w:tcW w:w="2703" w:type="dxa"/>
          </w:tcPr>
          <w:p w14:paraId="1CFA04A7" w14:textId="77777777" w:rsidR="00906B33" w:rsidRPr="00A83591" w:rsidRDefault="00906B33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39.01  -</w:t>
            </w:r>
            <w:proofErr w:type="gramEnd"/>
            <w:r w:rsidRPr="00A83591">
              <w:rPr>
                <w:rFonts w:ascii="Times New Roman" w:hAnsi="Times New Roman" w:cs="Times New Roman"/>
                <w:sz w:val="28"/>
                <w:szCs w:val="28"/>
              </w:rPr>
              <w:t xml:space="preserve">   55</w:t>
            </w:r>
          </w:p>
        </w:tc>
        <w:tc>
          <w:tcPr>
            <w:tcW w:w="1887" w:type="dxa"/>
          </w:tcPr>
          <w:p w14:paraId="3E914F0A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30" w:type="dxa"/>
          </w:tcPr>
          <w:p w14:paraId="6791FA56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6B33" w:rsidRPr="00A83591" w14:paraId="434D1DAA" w14:textId="77777777" w:rsidTr="0029162E">
        <w:tc>
          <w:tcPr>
            <w:tcW w:w="2703" w:type="dxa"/>
          </w:tcPr>
          <w:p w14:paraId="676C9356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0         -   39</w:t>
            </w:r>
          </w:p>
        </w:tc>
        <w:tc>
          <w:tcPr>
            <w:tcW w:w="1887" w:type="dxa"/>
          </w:tcPr>
          <w:p w14:paraId="4B5D30E5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30" w:type="dxa"/>
          </w:tcPr>
          <w:p w14:paraId="5129952F" w14:textId="77777777" w:rsidR="00906B33" w:rsidRPr="00A83591" w:rsidRDefault="0029162E" w:rsidP="009C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077EAB0" w14:textId="77777777" w:rsidR="00906B33" w:rsidRPr="00A83591" w:rsidRDefault="00906B33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7312F2" w14:textId="3076D6AB" w:rsidR="00C34CDC" w:rsidRPr="00A83591" w:rsidRDefault="00C34CDC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162108" w14:textId="1DFE119D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F6887B" w14:textId="2ADEA55C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87970C" w14:textId="44BA7822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9F8E50" w14:textId="4423645C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CDFA56" w14:textId="250971B6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5C1CFE" w14:textId="46D14039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999F99" w14:textId="77777777" w:rsidR="009D270D" w:rsidRPr="00A83591" w:rsidRDefault="009D270D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AA7973" w14:textId="77777777" w:rsidR="0002317A" w:rsidRPr="00A83591" w:rsidRDefault="007D0FD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3591">
        <w:rPr>
          <w:rFonts w:ascii="Times New Roman" w:hAnsi="Times New Roman" w:cs="Times New Roman"/>
          <w:sz w:val="28"/>
          <w:szCs w:val="28"/>
        </w:rPr>
        <w:t xml:space="preserve">TOPIK </w:t>
      </w:r>
      <w:proofErr w:type="gramStart"/>
      <w:r w:rsidRPr="00A83591">
        <w:rPr>
          <w:rFonts w:ascii="Times New Roman" w:hAnsi="Times New Roman" w:cs="Times New Roman"/>
          <w:sz w:val="28"/>
          <w:szCs w:val="28"/>
        </w:rPr>
        <w:t xml:space="preserve">PEMBAHASAN  </w:t>
      </w:r>
      <w:r w:rsidR="00993ADB" w:rsidRPr="00A83591">
        <w:rPr>
          <w:rFonts w:ascii="Times New Roman" w:hAnsi="Times New Roman" w:cs="Times New Roman"/>
          <w:sz w:val="28"/>
          <w:szCs w:val="28"/>
        </w:rPr>
        <w:t>SEBAGAI</w:t>
      </w:r>
      <w:proofErr w:type="gramEnd"/>
      <w:r w:rsidR="00993ADB" w:rsidRPr="00A83591">
        <w:rPr>
          <w:rFonts w:ascii="Times New Roman" w:hAnsi="Times New Roman" w:cs="Times New Roman"/>
          <w:sz w:val="28"/>
          <w:szCs w:val="28"/>
        </w:rPr>
        <w:t xml:space="preserve"> MATERI DISKUSI</w:t>
      </w:r>
    </w:p>
    <w:p w14:paraId="67020435" w14:textId="77777777" w:rsidR="0002317A" w:rsidRPr="00A83591" w:rsidRDefault="0002317A" w:rsidP="009C6C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8457"/>
      </w:tblGrid>
      <w:tr w:rsidR="00C650E7" w:rsidRPr="00A83591" w14:paraId="089CE268" w14:textId="77777777" w:rsidTr="00083E78">
        <w:tc>
          <w:tcPr>
            <w:tcW w:w="709" w:type="dxa"/>
          </w:tcPr>
          <w:p w14:paraId="53685C17" w14:textId="77777777" w:rsidR="00C650E7" w:rsidRPr="00A83591" w:rsidRDefault="005C400E" w:rsidP="00EB0467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 xml:space="preserve">No. </w:t>
            </w:r>
          </w:p>
        </w:tc>
        <w:tc>
          <w:tcPr>
            <w:tcW w:w="8457" w:type="dxa"/>
          </w:tcPr>
          <w:p w14:paraId="65A1BB57" w14:textId="77777777" w:rsidR="00C650E7" w:rsidRPr="00A83591" w:rsidRDefault="00C650E7" w:rsidP="00EB0467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A83591">
              <w:rPr>
                <w:rFonts w:ascii="Times New Roman" w:hAnsi="Times New Roman"/>
                <w:sz w:val="28"/>
                <w:szCs w:val="28"/>
              </w:rPr>
              <w:t>TOPIK</w:t>
            </w:r>
          </w:p>
        </w:tc>
      </w:tr>
      <w:tr w:rsidR="009D270D" w:rsidRPr="00A83591" w14:paraId="101B2305" w14:textId="77777777" w:rsidTr="00083E78">
        <w:tc>
          <w:tcPr>
            <w:tcW w:w="709" w:type="dxa"/>
          </w:tcPr>
          <w:p w14:paraId="05A6758B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8457" w:type="dxa"/>
          </w:tcPr>
          <w:p w14:paraId="5DF80D17" w14:textId="200D43E1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proofErr w:type="spellStart"/>
            <w:proofErr w:type="gramStart"/>
            <w:r w:rsidRPr="00A83591">
              <w:rPr>
                <w:rFonts w:cs="Arial"/>
                <w:sz w:val="28"/>
                <w:szCs w:val="28"/>
              </w:rPr>
              <w:t>Pengertian</w:t>
            </w:r>
            <w:proofErr w:type="spellEnd"/>
            <w:r w:rsidRPr="00A83591">
              <w:rPr>
                <w:rFonts w:cs="Arial"/>
                <w:sz w:val="28"/>
                <w:szCs w:val="28"/>
              </w:rPr>
              <w:t xml:space="preserve"> </w:t>
            </w:r>
            <w:r w:rsidRPr="00A83591">
              <w:rPr>
                <w:rFonts w:cs="Arial"/>
                <w:sz w:val="28"/>
                <w:szCs w:val="28"/>
                <w:lang w:val="id-ID"/>
              </w:rPr>
              <w:t>,</w:t>
            </w:r>
            <w:proofErr w:type="gramEnd"/>
            <w:r w:rsidRPr="00A83591">
              <w:rPr>
                <w:rFonts w:cs="Arial"/>
                <w:sz w:val="28"/>
                <w:szCs w:val="28"/>
                <w:lang w:val="id-ID"/>
              </w:rPr>
              <w:t xml:space="preserve">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aspek</w:t>
            </w:r>
            <w:proofErr w:type="spellEnd"/>
            <w:r w:rsidRPr="00A83591">
              <w:rPr>
                <w:rFonts w:cs="Arial"/>
                <w:sz w:val="28"/>
                <w:szCs w:val="28"/>
              </w:rPr>
              <w:t xml:space="preserve"> inti 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pemasaran</w:t>
            </w:r>
            <w:proofErr w:type="spellEnd"/>
            <w:r w:rsidRPr="00A83591">
              <w:rPr>
                <w:rFonts w:cs="Arial"/>
                <w:sz w:val="28"/>
                <w:szCs w:val="28"/>
                <w:lang w:val="id-ID"/>
              </w:rPr>
              <w:t xml:space="preserve"> serta </w:t>
            </w:r>
            <w:r w:rsidR="00E26C94">
              <w:rPr>
                <w:rFonts w:cs="Arial"/>
                <w:sz w:val="28"/>
                <w:szCs w:val="28"/>
                <w:lang w:val="id-ID"/>
              </w:rPr>
              <w:t>sistem dan</w:t>
            </w:r>
            <w:r w:rsidRPr="00A83591">
              <w:rPr>
                <w:rFonts w:cs="Arial"/>
                <w:sz w:val="28"/>
                <w:szCs w:val="28"/>
                <w:lang w:val="id-ID"/>
              </w:rPr>
              <w:t>peran pemasaran dlm perusahaan</w:t>
            </w:r>
          </w:p>
        </w:tc>
      </w:tr>
      <w:tr w:rsidR="009D270D" w:rsidRPr="00A83591" w14:paraId="039E165B" w14:textId="77777777" w:rsidTr="00083E78">
        <w:tc>
          <w:tcPr>
            <w:tcW w:w="709" w:type="dxa"/>
          </w:tcPr>
          <w:p w14:paraId="7C1B2D5C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8457" w:type="dxa"/>
          </w:tcPr>
          <w:p w14:paraId="39A82B9E" w14:textId="10AC9BAB" w:rsidR="009D270D" w:rsidRPr="00A83591" w:rsidRDefault="009D270D" w:rsidP="009D270D">
            <w:pPr>
              <w:pStyle w:val="Heading1"/>
              <w:rPr>
                <w:rFonts w:cs="Arial"/>
                <w:sz w:val="28"/>
                <w:szCs w:val="28"/>
              </w:rPr>
            </w:pPr>
            <w:proofErr w:type="spellStart"/>
            <w:r w:rsidRPr="00A83591">
              <w:rPr>
                <w:rFonts w:cs="Arial"/>
                <w:sz w:val="28"/>
                <w:szCs w:val="28"/>
              </w:rPr>
              <w:t>Beberapa</w:t>
            </w:r>
            <w:proofErr w:type="spellEnd"/>
            <w:r w:rsidRPr="00A83591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orientasi</w:t>
            </w:r>
            <w:proofErr w:type="spellEnd"/>
            <w:r w:rsidRPr="00A83591">
              <w:rPr>
                <w:rFonts w:cs="Arial"/>
                <w:sz w:val="28"/>
                <w:szCs w:val="28"/>
              </w:rPr>
              <w:t xml:space="preserve">/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konsep</w:t>
            </w:r>
            <w:proofErr w:type="spellEnd"/>
            <w:r w:rsidR="00587D66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587D66">
              <w:rPr>
                <w:rFonts w:cs="Arial"/>
                <w:sz w:val="28"/>
                <w:szCs w:val="28"/>
              </w:rPr>
              <w:t>dalam</w:t>
            </w:r>
            <w:proofErr w:type="spellEnd"/>
            <w:r w:rsidR="00587D66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87D66">
              <w:rPr>
                <w:rFonts w:cs="Arial"/>
                <w:sz w:val="28"/>
                <w:szCs w:val="28"/>
              </w:rPr>
              <w:t>pemasaran</w:t>
            </w:r>
            <w:proofErr w:type="spellEnd"/>
            <w:r w:rsidR="00587D66">
              <w:rPr>
                <w:rFonts w:cs="Arial"/>
                <w:sz w:val="28"/>
                <w:szCs w:val="28"/>
              </w:rPr>
              <w:t xml:space="preserve"> </w:t>
            </w:r>
            <w:r w:rsidR="00E74655" w:rsidRPr="00A83591">
              <w:rPr>
                <w:rFonts w:cs="Arial"/>
                <w:sz w:val="28"/>
                <w:szCs w:val="28"/>
              </w:rPr>
              <w:t>,</w:t>
            </w:r>
            <w:proofErr w:type="gramEnd"/>
            <w:r w:rsidR="00E74655" w:rsidRPr="00A83591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E74655" w:rsidRPr="00A83591">
              <w:rPr>
                <w:rFonts w:cs="Arial"/>
                <w:sz w:val="28"/>
                <w:szCs w:val="28"/>
              </w:rPr>
              <w:t>hubungan</w:t>
            </w:r>
            <w:proofErr w:type="spellEnd"/>
            <w:r w:rsidR="00E74655" w:rsidRPr="00A83591">
              <w:rPr>
                <w:rFonts w:cs="Arial"/>
                <w:sz w:val="28"/>
                <w:szCs w:val="28"/>
              </w:rPr>
              <w:t xml:space="preserve"> </w:t>
            </w:r>
            <w:r w:rsidRPr="00A83591">
              <w:rPr>
                <w:rFonts w:cs="Arial"/>
                <w:sz w:val="28"/>
                <w:szCs w:val="28"/>
                <w:lang w:val="id-ID"/>
              </w:rPr>
              <w:t xml:space="preserve"> </w:t>
            </w:r>
            <w:r w:rsidRPr="00A83591">
              <w:rPr>
                <w:rFonts w:cs="Arial"/>
                <w:sz w:val="28"/>
                <w:szCs w:val="28"/>
              </w:rPr>
              <w:t xml:space="preserve">dan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tugas</w:t>
            </w:r>
            <w:proofErr w:type="spellEnd"/>
            <w:r w:rsidRPr="00A83591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manajemen</w:t>
            </w:r>
            <w:proofErr w:type="spellEnd"/>
            <w:r w:rsidRPr="00A83591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cs="Arial"/>
                <w:sz w:val="28"/>
                <w:szCs w:val="28"/>
              </w:rPr>
              <w:t>pemasaran</w:t>
            </w:r>
            <w:proofErr w:type="spellEnd"/>
          </w:p>
        </w:tc>
      </w:tr>
      <w:tr w:rsidR="009D270D" w:rsidRPr="00A83591" w14:paraId="1B3837CF" w14:textId="77777777" w:rsidTr="00083E78">
        <w:tc>
          <w:tcPr>
            <w:tcW w:w="709" w:type="dxa"/>
          </w:tcPr>
          <w:p w14:paraId="62CC5F3F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8457" w:type="dxa"/>
          </w:tcPr>
          <w:p w14:paraId="556EEAF2" w14:textId="2FCB78F0" w:rsidR="009D270D" w:rsidRPr="00A83591" w:rsidRDefault="009D270D" w:rsidP="009D270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Pelaku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dalam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lingkungan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Mikro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pemasaran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dan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pengaruhnya</w:t>
            </w:r>
            <w:proofErr w:type="spellEnd"/>
          </w:p>
        </w:tc>
      </w:tr>
      <w:tr w:rsidR="009D270D" w:rsidRPr="00A83591" w14:paraId="11D83376" w14:textId="77777777" w:rsidTr="00083E78">
        <w:tc>
          <w:tcPr>
            <w:tcW w:w="709" w:type="dxa"/>
          </w:tcPr>
          <w:p w14:paraId="56C1B745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8457" w:type="dxa"/>
          </w:tcPr>
          <w:p w14:paraId="60A0BF4F" w14:textId="7C99F7B8" w:rsidR="009D270D" w:rsidRPr="00A83591" w:rsidRDefault="009D270D" w:rsidP="009D270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Pelaku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dalam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lingkungan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Makro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pemasaran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dan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pengaruhnya</w:t>
            </w:r>
            <w:proofErr w:type="spellEnd"/>
          </w:p>
        </w:tc>
      </w:tr>
      <w:tr w:rsidR="009D270D" w:rsidRPr="00A83591" w14:paraId="0E64E3AD" w14:textId="77777777" w:rsidTr="00083E78">
        <w:tc>
          <w:tcPr>
            <w:tcW w:w="709" w:type="dxa"/>
          </w:tcPr>
          <w:p w14:paraId="2E3AEFB7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8457" w:type="dxa"/>
          </w:tcPr>
          <w:p w14:paraId="260AFBA6" w14:textId="45918E7D" w:rsidR="009D270D" w:rsidRPr="00A83591" w:rsidRDefault="009D270D" w:rsidP="009D270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Sistem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informasi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Pemasaran</w:t>
            </w:r>
            <w:proofErr w:type="spellEnd"/>
          </w:p>
        </w:tc>
      </w:tr>
      <w:tr w:rsidR="009D270D" w:rsidRPr="00A83591" w14:paraId="6906D285" w14:textId="77777777" w:rsidTr="00083E78">
        <w:tc>
          <w:tcPr>
            <w:tcW w:w="709" w:type="dxa"/>
          </w:tcPr>
          <w:p w14:paraId="4F7F2B8E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8457" w:type="dxa"/>
          </w:tcPr>
          <w:p w14:paraId="5CB6B9E8" w14:textId="2D47A25D" w:rsidR="009D270D" w:rsidRPr="00A83591" w:rsidRDefault="009D270D" w:rsidP="009D270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Segmentasi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pasar dan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Pemilihan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target pasar</w:t>
            </w:r>
          </w:p>
        </w:tc>
      </w:tr>
      <w:tr w:rsidR="009D270D" w:rsidRPr="00A83591" w14:paraId="146A1196" w14:textId="77777777" w:rsidTr="00083E78">
        <w:tc>
          <w:tcPr>
            <w:tcW w:w="709" w:type="dxa"/>
          </w:tcPr>
          <w:p w14:paraId="45C71EF8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r w:rsidRPr="00A83591">
              <w:rPr>
                <w:rFonts w:cs="Arial"/>
                <w:sz w:val="28"/>
                <w:szCs w:val="28"/>
                <w:lang w:val="id-ID"/>
              </w:rPr>
              <w:t>7</w:t>
            </w:r>
          </w:p>
        </w:tc>
        <w:tc>
          <w:tcPr>
            <w:tcW w:w="8457" w:type="dxa"/>
          </w:tcPr>
          <w:p w14:paraId="02FBE418" w14:textId="5ED968CA" w:rsidR="009D270D" w:rsidRPr="00A83591" w:rsidRDefault="00083E78" w:rsidP="009D270D">
            <w:pPr>
              <w:pStyle w:val="BodyText"/>
              <w:rPr>
                <w:rFonts w:cs="Arial"/>
                <w:sz w:val="28"/>
                <w:szCs w:val="28"/>
              </w:rPr>
            </w:pPr>
            <w:proofErr w:type="spellStart"/>
            <w:r w:rsidRPr="00A83591">
              <w:rPr>
                <w:rFonts w:cs="Arial"/>
                <w:sz w:val="28"/>
                <w:szCs w:val="28"/>
              </w:rPr>
              <w:t>Pengertian</w:t>
            </w:r>
            <w:proofErr w:type="spellEnd"/>
            <w:r w:rsidR="00D84F6C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="00D84F6C">
              <w:rPr>
                <w:rFonts w:cs="Arial"/>
                <w:sz w:val="28"/>
                <w:szCs w:val="28"/>
              </w:rPr>
              <w:t>produk</w:t>
            </w:r>
            <w:proofErr w:type="spellEnd"/>
            <w:r w:rsidR="00E16C38">
              <w:rPr>
                <w:rFonts w:cs="Arial"/>
                <w:sz w:val="28"/>
                <w:szCs w:val="28"/>
              </w:rPr>
              <w:t xml:space="preserve">, </w:t>
            </w:r>
            <w:proofErr w:type="spellStart"/>
            <w:r w:rsidR="00E16C38">
              <w:rPr>
                <w:rFonts w:cs="Arial"/>
                <w:sz w:val="28"/>
                <w:szCs w:val="28"/>
              </w:rPr>
              <w:t>bauran</w:t>
            </w:r>
            <w:proofErr w:type="spellEnd"/>
            <w:r w:rsidR="00E16C38">
              <w:rPr>
                <w:rFonts w:cs="Arial"/>
                <w:sz w:val="28"/>
                <w:szCs w:val="28"/>
              </w:rPr>
              <w:t xml:space="preserve">, merk </w:t>
            </w:r>
            <w:proofErr w:type="spellStart"/>
            <w:r w:rsidR="00E16C38">
              <w:rPr>
                <w:rFonts w:cs="Arial"/>
                <w:sz w:val="28"/>
                <w:szCs w:val="28"/>
              </w:rPr>
              <w:t>produk</w:t>
            </w:r>
            <w:proofErr w:type="spellEnd"/>
          </w:p>
        </w:tc>
      </w:tr>
      <w:tr w:rsidR="00E16C38" w:rsidRPr="00A83591" w14:paraId="06EE4D57" w14:textId="77777777" w:rsidTr="00083E78">
        <w:tc>
          <w:tcPr>
            <w:tcW w:w="709" w:type="dxa"/>
          </w:tcPr>
          <w:p w14:paraId="4431690F" w14:textId="77777777" w:rsidR="00E16C38" w:rsidRPr="00A83591" w:rsidRDefault="00E16C38" w:rsidP="00E16C38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r w:rsidRPr="00A83591">
              <w:rPr>
                <w:rFonts w:cs="Arial"/>
                <w:sz w:val="28"/>
                <w:szCs w:val="28"/>
                <w:lang w:val="id-ID"/>
              </w:rPr>
              <w:t>8</w:t>
            </w:r>
          </w:p>
        </w:tc>
        <w:tc>
          <w:tcPr>
            <w:tcW w:w="8457" w:type="dxa"/>
          </w:tcPr>
          <w:p w14:paraId="36982C75" w14:textId="055F0480" w:rsidR="00E16C38" w:rsidRPr="00A83591" w:rsidRDefault="00E16C38" w:rsidP="00E16C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D75B8">
              <w:rPr>
                <w:rFonts w:ascii="Arial" w:hAnsi="Arial" w:cs="Arial"/>
                <w:sz w:val="28"/>
                <w:szCs w:val="28"/>
              </w:rPr>
              <w:t>Produk</w:t>
            </w:r>
            <w:proofErr w:type="spellEnd"/>
            <w:r w:rsidRPr="00DD75B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5B8">
              <w:rPr>
                <w:rFonts w:ascii="Arial" w:hAnsi="Arial" w:cs="Arial"/>
                <w:sz w:val="28"/>
                <w:szCs w:val="28"/>
              </w:rPr>
              <w:t>jasa</w:t>
            </w:r>
            <w:proofErr w:type="spellEnd"/>
            <w:r w:rsidR="00D84F6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DD75B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D75B8">
              <w:rPr>
                <w:rFonts w:ascii="Arial" w:hAnsi="Arial" w:cs="Arial"/>
                <w:sz w:val="28"/>
                <w:szCs w:val="28"/>
              </w:rPr>
              <w:t>Pemasaran</w:t>
            </w:r>
            <w:proofErr w:type="spellEnd"/>
            <w:proofErr w:type="gramEnd"/>
            <w:r w:rsidRPr="00DD75B8">
              <w:rPr>
                <w:rFonts w:ascii="Arial" w:hAnsi="Arial" w:cs="Arial"/>
                <w:sz w:val="28"/>
                <w:szCs w:val="28"/>
              </w:rPr>
              <w:t xml:space="preserve"> Jasa</w:t>
            </w:r>
          </w:p>
        </w:tc>
      </w:tr>
      <w:tr w:rsidR="00E16C38" w:rsidRPr="00A83591" w14:paraId="2866B571" w14:textId="77777777" w:rsidTr="00083E78">
        <w:tc>
          <w:tcPr>
            <w:tcW w:w="709" w:type="dxa"/>
          </w:tcPr>
          <w:p w14:paraId="7F19A4FE" w14:textId="77777777" w:rsidR="00E16C38" w:rsidRPr="00A83591" w:rsidRDefault="00E16C38" w:rsidP="00E16C38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r w:rsidRPr="00A83591">
              <w:rPr>
                <w:rFonts w:cs="Arial"/>
                <w:sz w:val="28"/>
                <w:szCs w:val="28"/>
                <w:lang w:val="id-ID"/>
              </w:rPr>
              <w:t>9</w:t>
            </w:r>
          </w:p>
        </w:tc>
        <w:tc>
          <w:tcPr>
            <w:tcW w:w="8457" w:type="dxa"/>
          </w:tcPr>
          <w:p w14:paraId="15DBB2CA" w14:textId="4902A4D5" w:rsidR="00E16C38" w:rsidRPr="00A83591" w:rsidRDefault="00E16C38" w:rsidP="00E16C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A83591">
              <w:rPr>
                <w:rFonts w:ascii="Arial" w:hAnsi="Arial" w:cs="Arial"/>
                <w:sz w:val="28"/>
                <w:szCs w:val="28"/>
              </w:rPr>
              <w:t>enetapan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Harga</w:t>
            </w:r>
            <w:r>
              <w:rPr>
                <w:rFonts w:ascii="Arial" w:hAnsi="Arial" w:cs="Arial"/>
                <w:sz w:val="28"/>
                <w:szCs w:val="28"/>
              </w:rPr>
              <w:t xml:space="preserve">: factor yang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mempengaruhi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metode</w:t>
            </w:r>
            <w:proofErr w:type="spellEnd"/>
          </w:p>
        </w:tc>
      </w:tr>
      <w:tr w:rsidR="009D270D" w:rsidRPr="00A83591" w14:paraId="0CABFC30" w14:textId="77777777" w:rsidTr="00083E78">
        <w:tc>
          <w:tcPr>
            <w:tcW w:w="709" w:type="dxa"/>
          </w:tcPr>
          <w:p w14:paraId="074B8386" w14:textId="77777777" w:rsidR="009D270D" w:rsidRPr="00A83591" w:rsidRDefault="009D270D" w:rsidP="009D270D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r w:rsidRPr="00A83591">
              <w:rPr>
                <w:rFonts w:cs="Arial"/>
                <w:sz w:val="28"/>
                <w:szCs w:val="28"/>
                <w:lang w:val="id-ID"/>
              </w:rPr>
              <w:t>10</w:t>
            </w:r>
          </w:p>
        </w:tc>
        <w:tc>
          <w:tcPr>
            <w:tcW w:w="8457" w:type="dxa"/>
          </w:tcPr>
          <w:p w14:paraId="77016C7D" w14:textId="1807CF91" w:rsidR="009D270D" w:rsidRPr="00A83591" w:rsidRDefault="00E16C38" w:rsidP="009D270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Saluran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3591">
              <w:rPr>
                <w:rFonts w:ascii="Arial" w:hAnsi="Arial" w:cs="Arial"/>
                <w:sz w:val="28"/>
                <w:szCs w:val="28"/>
              </w:rPr>
              <w:t>Distribusi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Pengertian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Fungsi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Alternatif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dan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pemilihan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E16C38" w:rsidRPr="00A83591" w14:paraId="2A91D609" w14:textId="77777777" w:rsidTr="00083E78">
        <w:tc>
          <w:tcPr>
            <w:tcW w:w="709" w:type="dxa"/>
          </w:tcPr>
          <w:p w14:paraId="3CF66BD2" w14:textId="77777777" w:rsidR="00E16C38" w:rsidRPr="00A83591" w:rsidRDefault="00E16C38" w:rsidP="00E16C38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r w:rsidRPr="00A83591">
              <w:rPr>
                <w:rFonts w:cs="Arial"/>
                <w:sz w:val="28"/>
                <w:szCs w:val="28"/>
              </w:rPr>
              <w:t>1</w:t>
            </w:r>
            <w:r w:rsidRPr="00A83591">
              <w:rPr>
                <w:rFonts w:cs="Arial"/>
                <w:sz w:val="28"/>
                <w:szCs w:val="28"/>
                <w:lang w:val="id-ID"/>
              </w:rPr>
              <w:t>1</w:t>
            </w:r>
          </w:p>
        </w:tc>
        <w:tc>
          <w:tcPr>
            <w:tcW w:w="8457" w:type="dxa"/>
          </w:tcPr>
          <w:p w14:paraId="54931B79" w14:textId="02A66C41" w:rsidR="00E16C38" w:rsidRPr="00A83591" w:rsidRDefault="00E16C38" w:rsidP="00E16C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Pogram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Periklanan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16C38" w:rsidRPr="00A83591" w14:paraId="36509000" w14:textId="77777777" w:rsidTr="00083E78">
        <w:tc>
          <w:tcPr>
            <w:tcW w:w="709" w:type="dxa"/>
          </w:tcPr>
          <w:p w14:paraId="37CCF262" w14:textId="77777777" w:rsidR="00E16C38" w:rsidRPr="00A83591" w:rsidRDefault="00E16C38" w:rsidP="00E16C38">
            <w:pPr>
              <w:pStyle w:val="BodyText"/>
              <w:rPr>
                <w:rFonts w:cs="Arial"/>
                <w:sz w:val="28"/>
                <w:szCs w:val="28"/>
                <w:lang w:val="id-ID"/>
              </w:rPr>
            </w:pPr>
            <w:r w:rsidRPr="00A83591">
              <w:rPr>
                <w:rFonts w:cs="Arial"/>
                <w:sz w:val="28"/>
                <w:szCs w:val="28"/>
              </w:rPr>
              <w:t>1</w:t>
            </w:r>
            <w:r w:rsidRPr="00A83591">
              <w:rPr>
                <w:rFonts w:cs="Arial"/>
                <w:sz w:val="28"/>
                <w:szCs w:val="28"/>
                <w:lang w:val="id-ID"/>
              </w:rPr>
              <w:t>2</w:t>
            </w:r>
          </w:p>
        </w:tc>
        <w:tc>
          <w:tcPr>
            <w:tcW w:w="8457" w:type="dxa"/>
          </w:tcPr>
          <w:p w14:paraId="4C7B6EA5" w14:textId="30D67C87" w:rsidR="00E16C38" w:rsidRPr="00A83591" w:rsidRDefault="00E16C38" w:rsidP="00E16C38">
            <w:pPr>
              <w:rPr>
                <w:rFonts w:ascii="Arial" w:hAnsi="Arial" w:cs="Arial"/>
                <w:sz w:val="28"/>
                <w:szCs w:val="28"/>
                <w:lang w:val="id-ID"/>
              </w:rPr>
            </w:pPr>
            <w:proofErr w:type="gramStart"/>
            <w:r w:rsidRPr="00A83591">
              <w:rPr>
                <w:rFonts w:ascii="Arial" w:hAnsi="Arial" w:cs="Arial"/>
                <w:sz w:val="28"/>
                <w:szCs w:val="28"/>
              </w:rPr>
              <w:t xml:space="preserve">Program 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Promosi</w:t>
            </w:r>
            <w:proofErr w:type="spellEnd"/>
            <w:proofErr w:type="gramEnd"/>
            <w:r w:rsidRPr="00A835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penjualan</w:t>
            </w:r>
            <w:proofErr w:type="spellEnd"/>
            <w:r w:rsidR="00D84F6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4F6C" w:rsidRPr="00A83591">
              <w:rPr>
                <w:rFonts w:ascii="Arial" w:hAnsi="Arial" w:cs="Arial"/>
                <w:sz w:val="28"/>
                <w:szCs w:val="28"/>
              </w:rPr>
              <w:t xml:space="preserve">dan </w:t>
            </w:r>
            <w:proofErr w:type="spellStart"/>
            <w:r w:rsidR="00D84F6C" w:rsidRPr="00A83591">
              <w:rPr>
                <w:rFonts w:ascii="Arial" w:hAnsi="Arial" w:cs="Arial"/>
                <w:sz w:val="28"/>
                <w:szCs w:val="28"/>
              </w:rPr>
              <w:t>Publisitas</w:t>
            </w:r>
            <w:proofErr w:type="spellEnd"/>
          </w:p>
        </w:tc>
      </w:tr>
      <w:tr w:rsidR="00E16C38" w:rsidRPr="00A83591" w14:paraId="52FA2D56" w14:textId="77777777" w:rsidTr="00083E78">
        <w:tc>
          <w:tcPr>
            <w:tcW w:w="709" w:type="dxa"/>
          </w:tcPr>
          <w:p w14:paraId="4BB12498" w14:textId="60BF92FD" w:rsidR="00E16C38" w:rsidRPr="00A83591" w:rsidRDefault="00E16C38" w:rsidP="00E16C38">
            <w:pPr>
              <w:pStyle w:val="BodyText"/>
              <w:rPr>
                <w:rFonts w:cs="Arial"/>
                <w:sz w:val="28"/>
                <w:szCs w:val="28"/>
              </w:rPr>
            </w:pPr>
            <w:r w:rsidRPr="00A83591"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8457" w:type="dxa"/>
          </w:tcPr>
          <w:p w14:paraId="65D5B7D4" w14:textId="50A3687D" w:rsidR="00E16C38" w:rsidRPr="00A83591" w:rsidRDefault="00E16C38" w:rsidP="00E16C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3591">
              <w:rPr>
                <w:rFonts w:ascii="Arial" w:hAnsi="Arial" w:cs="Arial"/>
                <w:sz w:val="28"/>
                <w:szCs w:val="28"/>
              </w:rPr>
              <w:t>Penjualan</w:t>
            </w:r>
            <w:proofErr w:type="spellEnd"/>
            <w:r w:rsidRPr="00A83591">
              <w:rPr>
                <w:rFonts w:ascii="Arial" w:hAnsi="Arial" w:cs="Arial"/>
                <w:sz w:val="28"/>
                <w:szCs w:val="28"/>
              </w:rPr>
              <w:t xml:space="preserve"> personal </w:t>
            </w:r>
          </w:p>
        </w:tc>
      </w:tr>
    </w:tbl>
    <w:p w14:paraId="62AA169B" w14:textId="77777777" w:rsidR="00C042F0" w:rsidRPr="00A83591" w:rsidRDefault="00C042F0" w:rsidP="009C6C10">
      <w:pPr>
        <w:spacing w:line="24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sectPr w:rsidR="00C042F0" w:rsidRPr="00A83591" w:rsidSect="002734A4">
      <w:pgSz w:w="11909" w:h="16834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EBAF" w14:textId="77777777" w:rsidR="00905AC5" w:rsidRDefault="00905AC5" w:rsidP="001973E2">
      <w:pPr>
        <w:spacing w:line="240" w:lineRule="auto"/>
      </w:pPr>
      <w:r>
        <w:separator/>
      </w:r>
    </w:p>
  </w:endnote>
  <w:endnote w:type="continuationSeparator" w:id="0">
    <w:p w14:paraId="08863F4A" w14:textId="77777777" w:rsidR="00905AC5" w:rsidRDefault="00905AC5" w:rsidP="0019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D27A" w14:textId="77777777" w:rsidR="00905AC5" w:rsidRDefault="00905AC5" w:rsidP="001973E2">
      <w:pPr>
        <w:spacing w:line="240" w:lineRule="auto"/>
      </w:pPr>
      <w:r>
        <w:separator/>
      </w:r>
    </w:p>
  </w:footnote>
  <w:footnote w:type="continuationSeparator" w:id="0">
    <w:p w14:paraId="04CCD432" w14:textId="77777777" w:rsidR="00905AC5" w:rsidRDefault="00905AC5" w:rsidP="00197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E62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6E267E"/>
    <w:multiLevelType w:val="hybridMultilevel"/>
    <w:tmpl w:val="4808F1A8"/>
    <w:lvl w:ilvl="0" w:tplc="F66890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C20ED"/>
    <w:multiLevelType w:val="hybridMultilevel"/>
    <w:tmpl w:val="CC2C55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D06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4389570">
    <w:abstractNumId w:val="0"/>
  </w:num>
  <w:num w:numId="2" w16cid:durableId="9139384">
    <w:abstractNumId w:val="3"/>
  </w:num>
  <w:num w:numId="3" w16cid:durableId="490560710">
    <w:abstractNumId w:val="2"/>
  </w:num>
  <w:num w:numId="4" w16cid:durableId="142267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2A"/>
    <w:rsid w:val="00022A42"/>
    <w:rsid w:val="0002317A"/>
    <w:rsid w:val="00025143"/>
    <w:rsid w:val="00025528"/>
    <w:rsid w:val="00060418"/>
    <w:rsid w:val="0008072E"/>
    <w:rsid w:val="00083E78"/>
    <w:rsid w:val="000939DD"/>
    <w:rsid w:val="000B0ECF"/>
    <w:rsid w:val="000C129F"/>
    <w:rsid w:val="00100CC3"/>
    <w:rsid w:val="00114107"/>
    <w:rsid w:val="00136F2A"/>
    <w:rsid w:val="001973E2"/>
    <w:rsid w:val="001A0507"/>
    <w:rsid w:val="001A1BC0"/>
    <w:rsid w:val="001A359F"/>
    <w:rsid w:val="001B51F3"/>
    <w:rsid w:val="001B75FE"/>
    <w:rsid w:val="001C3D50"/>
    <w:rsid w:val="001E34DF"/>
    <w:rsid w:val="00223FE5"/>
    <w:rsid w:val="00241A95"/>
    <w:rsid w:val="002508F1"/>
    <w:rsid w:val="00256FF2"/>
    <w:rsid w:val="00265F21"/>
    <w:rsid w:val="00266C01"/>
    <w:rsid w:val="00271EA2"/>
    <w:rsid w:val="002734A4"/>
    <w:rsid w:val="00281DB6"/>
    <w:rsid w:val="00284734"/>
    <w:rsid w:val="0029162E"/>
    <w:rsid w:val="002A25C0"/>
    <w:rsid w:val="002A64DD"/>
    <w:rsid w:val="002A747B"/>
    <w:rsid w:val="002B6DBD"/>
    <w:rsid w:val="002C691F"/>
    <w:rsid w:val="00306302"/>
    <w:rsid w:val="00312CFF"/>
    <w:rsid w:val="00316AB0"/>
    <w:rsid w:val="00337E7A"/>
    <w:rsid w:val="00374DEF"/>
    <w:rsid w:val="003774AF"/>
    <w:rsid w:val="00381919"/>
    <w:rsid w:val="003959D5"/>
    <w:rsid w:val="003B57D4"/>
    <w:rsid w:val="003B6039"/>
    <w:rsid w:val="003B7D15"/>
    <w:rsid w:val="004378D5"/>
    <w:rsid w:val="004444C2"/>
    <w:rsid w:val="00472F73"/>
    <w:rsid w:val="004C3782"/>
    <w:rsid w:val="004F3AA4"/>
    <w:rsid w:val="00504577"/>
    <w:rsid w:val="0053370A"/>
    <w:rsid w:val="00533BBB"/>
    <w:rsid w:val="00535762"/>
    <w:rsid w:val="00545DC5"/>
    <w:rsid w:val="005544E2"/>
    <w:rsid w:val="00555A28"/>
    <w:rsid w:val="00566063"/>
    <w:rsid w:val="00587D66"/>
    <w:rsid w:val="005C400E"/>
    <w:rsid w:val="00600FB6"/>
    <w:rsid w:val="00604782"/>
    <w:rsid w:val="00614600"/>
    <w:rsid w:val="006374C1"/>
    <w:rsid w:val="00647A37"/>
    <w:rsid w:val="00675864"/>
    <w:rsid w:val="00697AFD"/>
    <w:rsid w:val="006A6A1B"/>
    <w:rsid w:val="006C2D24"/>
    <w:rsid w:val="00716C84"/>
    <w:rsid w:val="0072561B"/>
    <w:rsid w:val="007317AA"/>
    <w:rsid w:val="007406A1"/>
    <w:rsid w:val="0075014C"/>
    <w:rsid w:val="007619AD"/>
    <w:rsid w:val="007869D2"/>
    <w:rsid w:val="007D0FDA"/>
    <w:rsid w:val="007D21C8"/>
    <w:rsid w:val="007E0692"/>
    <w:rsid w:val="007E072E"/>
    <w:rsid w:val="00803EAD"/>
    <w:rsid w:val="00830406"/>
    <w:rsid w:val="00875240"/>
    <w:rsid w:val="00880C04"/>
    <w:rsid w:val="008C747F"/>
    <w:rsid w:val="00905AC5"/>
    <w:rsid w:val="00906B33"/>
    <w:rsid w:val="009079DD"/>
    <w:rsid w:val="00913204"/>
    <w:rsid w:val="00935E8B"/>
    <w:rsid w:val="00957662"/>
    <w:rsid w:val="00993ADB"/>
    <w:rsid w:val="009B7031"/>
    <w:rsid w:val="009C6C10"/>
    <w:rsid w:val="009C7064"/>
    <w:rsid w:val="009C7CCB"/>
    <w:rsid w:val="009D270D"/>
    <w:rsid w:val="009E1E57"/>
    <w:rsid w:val="009E57FD"/>
    <w:rsid w:val="00A325AF"/>
    <w:rsid w:val="00A67652"/>
    <w:rsid w:val="00A83591"/>
    <w:rsid w:val="00AB2EB6"/>
    <w:rsid w:val="00AC495E"/>
    <w:rsid w:val="00AD3708"/>
    <w:rsid w:val="00B1014C"/>
    <w:rsid w:val="00B43001"/>
    <w:rsid w:val="00B51F12"/>
    <w:rsid w:val="00B8172D"/>
    <w:rsid w:val="00BB0E02"/>
    <w:rsid w:val="00BC2CF5"/>
    <w:rsid w:val="00BC6BA9"/>
    <w:rsid w:val="00C042F0"/>
    <w:rsid w:val="00C34CDC"/>
    <w:rsid w:val="00C41424"/>
    <w:rsid w:val="00C50855"/>
    <w:rsid w:val="00C50A3F"/>
    <w:rsid w:val="00C62487"/>
    <w:rsid w:val="00C63840"/>
    <w:rsid w:val="00C647EF"/>
    <w:rsid w:val="00C650E7"/>
    <w:rsid w:val="00CA1BD1"/>
    <w:rsid w:val="00CB5453"/>
    <w:rsid w:val="00CC37DA"/>
    <w:rsid w:val="00CE37C4"/>
    <w:rsid w:val="00CF7AE8"/>
    <w:rsid w:val="00D14961"/>
    <w:rsid w:val="00D20F66"/>
    <w:rsid w:val="00D364A1"/>
    <w:rsid w:val="00D43E80"/>
    <w:rsid w:val="00D472D9"/>
    <w:rsid w:val="00D64F40"/>
    <w:rsid w:val="00D7480A"/>
    <w:rsid w:val="00D83137"/>
    <w:rsid w:val="00D83D82"/>
    <w:rsid w:val="00D84F6C"/>
    <w:rsid w:val="00D90C9B"/>
    <w:rsid w:val="00DC792C"/>
    <w:rsid w:val="00DE01F3"/>
    <w:rsid w:val="00E16C38"/>
    <w:rsid w:val="00E2475B"/>
    <w:rsid w:val="00E26C94"/>
    <w:rsid w:val="00E27040"/>
    <w:rsid w:val="00E33589"/>
    <w:rsid w:val="00E74655"/>
    <w:rsid w:val="00EA19EE"/>
    <w:rsid w:val="00EE72F6"/>
    <w:rsid w:val="00F152A8"/>
    <w:rsid w:val="00F30605"/>
    <w:rsid w:val="00F710D0"/>
    <w:rsid w:val="00F9790B"/>
    <w:rsid w:val="00F97E64"/>
    <w:rsid w:val="00F97ED3"/>
    <w:rsid w:val="00FA2810"/>
    <w:rsid w:val="00FE2FE6"/>
    <w:rsid w:val="00FF107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6BA8"/>
  <w15:docId w15:val="{014EF6DF-EA53-4F34-9C4C-720E1460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CF"/>
  </w:style>
  <w:style w:type="paragraph" w:styleId="Heading1">
    <w:name w:val="heading 1"/>
    <w:basedOn w:val="Normal"/>
    <w:next w:val="Normal"/>
    <w:link w:val="Heading1Char"/>
    <w:qFormat/>
    <w:rsid w:val="00C042F0"/>
    <w:pPr>
      <w:keepNext/>
      <w:spacing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042F0"/>
    <w:pPr>
      <w:spacing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42F0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C042F0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042F0"/>
    <w:pPr>
      <w:spacing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042F0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C042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73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3E2"/>
  </w:style>
  <w:style w:type="paragraph" w:styleId="Footer">
    <w:name w:val="footer"/>
    <w:basedOn w:val="Normal"/>
    <w:link w:val="FooterChar"/>
    <w:uiPriority w:val="99"/>
    <w:semiHidden/>
    <w:unhideWhenUsed/>
    <w:rsid w:val="001973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3E2"/>
  </w:style>
  <w:style w:type="paragraph" w:styleId="ListParagraph">
    <w:name w:val="List Paragraph"/>
    <w:basedOn w:val="Normal"/>
    <w:uiPriority w:val="34"/>
    <w:qFormat/>
    <w:rsid w:val="0047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BBBD-CA25-4239-A55D-8DDB80AA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6282331911641</cp:lastModifiedBy>
  <cp:revision>11</cp:revision>
  <dcterms:created xsi:type="dcterms:W3CDTF">2025-03-02T22:40:00Z</dcterms:created>
  <dcterms:modified xsi:type="dcterms:W3CDTF">2025-03-04T03:50:00Z</dcterms:modified>
</cp:coreProperties>
</file>