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1E1" w:rsidRDefault="0084519E">
      <w:pPr>
        <w:pStyle w:val="Heading1"/>
        <w:numPr>
          <w:ilvl w:val="0"/>
          <w:numId w:val="0"/>
        </w:numPr>
        <w:jc w:val="left"/>
      </w:pPr>
      <w:bookmarkStart w:id="0" w:name="_Toc256364687"/>
      <w:bookmarkStart w:id="1" w:name="_Toc56139473"/>
      <w:r>
        <w:t xml:space="preserve">Format Rencana Pembelajaran </w:t>
      </w:r>
      <w:bookmarkEnd w:id="0"/>
      <w:r>
        <w:t>Semester (RPS)</w:t>
      </w:r>
      <w:bookmarkEnd w:id="1"/>
    </w:p>
    <w:p w:rsidR="006171E1" w:rsidRDefault="006171E1">
      <w:pPr>
        <w:autoSpaceDE w:val="0"/>
        <w:autoSpaceDN w:val="0"/>
        <w:ind w:left="284"/>
        <w:rPr>
          <w:rFonts w:ascii="Calibri" w:hAnsi="Calibri"/>
          <w:bCs/>
          <w:iCs/>
          <w:kern w:val="28"/>
          <w:sz w:val="22"/>
          <w:szCs w:val="22"/>
          <w:lang w:val="id-ID" w:eastAsia="zh-CN"/>
        </w:rPr>
      </w:pPr>
    </w:p>
    <w:tbl>
      <w:tblPr>
        <w:tblW w:w="154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531"/>
        <w:gridCol w:w="1276"/>
        <w:gridCol w:w="1099"/>
        <w:gridCol w:w="1199"/>
        <w:gridCol w:w="1246"/>
        <w:gridCol w:w="599"/>
        <w:gridCol w:w="235"/>
        <w:gridCol w:w="10"/>
        <w:gridCol w:w="6"/>
        <w:gridCol w:w="1843"/>
        <w:gridCol w:w="283"/>
        <w:gridCol w:w="1134"/>
        <w:gridCol w:w="851"/>
        <w:gridCol w:w="1701"/>
        <w:gridCol w:w="573"/>
        <w:gridCol w:w="1134"/>
      </w:tblGrid>
      <w:tr w:rsidR="006171E1">
        <w:tc>
          <w:tcPr>
            <w:tcW w:w="2269" w:type="dxa"/>
            <w:gridSpan w:val="2"/>
            <w:shd w:val="clear" w:color="auto" w:fill="DAEEF3"/>
            <w:vAlign w:val="center"/>
          </w:tcPr>
          <w:p w:rsidR="006171E1" w:rsidRDefault="0084519E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32"/>
                <w:szCs w:val="32"/>
                <w:lang w:val="id-ID"/>
              </w:rPr>
            </w:pPr>
            <w:r>
              <w:rPr>
                <w:rFonts w:ascii="Helvetica" w:hAnsi="Helvetica" w:cs="Helvetica"/>
                <w:noProof/>
                <w:color w:val="1982D1"/>
                <w:sz w:val="16"/>
                <w:szCs w:val="16"/>
              </w:rPr>
              <w:drawing>
                <wp:inline distT="0" distB="0" distL="0" distR="0">
                  <wp:extent cx="915670" cy="641350"/>
                  <wp:effectExtent l="0" t="0" r="17780" b="6350"/>
                  <wp:docPr id="1" name="Picture 1" descr="Logo Universitas PGRI Yogyakarta (UPY)- hitam putih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 Universitas PGRI Yogyakarta (UPY)- hitam put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016" cy="64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2" w:type="dxa"/>
            <w:gridSpan w:val="13"/>
            <w:shd w:val="clear" w:color="auto" w:fill="DAEEF3"/>
          </w:tcPr>
          <w:p w:rsidR="006171E1" w:rsidRDefault="0084519E">
            <w:pPr>
              <w:jc w:val="center"/>
              <w:rPr>
                <w:b/>
              </w:rPr>
            </w:pPr>
            <w:r>
              <w:rPr>
                <w:b/>
              </w:rPr>
              <w:t>UNIVERSITAS PGRI YOGYAKARTA</w:t>
            </w:r>
          </w:p>
          <w:p w:rsidR="006171E1" w:rsidRDefault="0084519E">
            <w:pPr>
              <w:jc w:val="center"/>
              <w:rPr>
                <w:b/>
              </w:rPr>
            </w:pPr>
            <w:r>
              <w:rPr>
                <w:b/>
              </w:rPr>
              <w:t>FAKULTAS KEGURUAN DAN ILMU PENDIDIKAN</w:t>
            </w:r>
          </w:p>
          <w:p w:rsidR="006171E1" w:rsidRDefault="0084519E">
            <w:pPr>
              <w:jc w:val="center"/>
              <w:rPr>
                <w:b/>
              </w:rPr>
            </w:pPr>
            <w:r>
              <w:rPr>
                <w:b/>
              </w:rPr>
              <w:t>PROGRAM STUDI PENDIDIKAN GURU SEKOLAH DASAR</w:t>
            </w:r>
          </w:p>
          <w:p w:rsidR="006171E1" w:rsidRDefault="006171E1">
            <w:pPr>
              <w:autoSpaceDE w:val="0"/>
              <w:autoSpaceDN w:val="0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707" w:type="dxa"/>
            <w:gridSpan w:val="2"/>
            <w:shd w:val="clear" w:color="auto" w:fill="DAEEF3"/>
          </w:tcPr>
          <w:p w:rsidR="006171E1" w:rsidRDefault="0084519E">
            <w:pPr>
              <w:autoSpaceDE w:val="0"/>
              <w:autoSpaceDN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Kode Dokumen</w:t>
            </w:r>
          </w:p>
        </w:tc>
      </w:tr>
      <w:tr w:rsidR="006171E1">
        <w:tc>
          <w:tcPr>
            <w:tcW w:w="15458" w:type="dxa"/>
            <w:gridSpan w:val="17"/>
            <w:shd w:val="clear" w:color="auto" w:fill="DAEEF3"/>
          </w:tcPr>
          <w:p w:rsidR="006171E1" w:rsidRDefault="0084519E">
            <w:pPr>
              <w:autoSpaceDE w:val="0"/>
              <w:autoSpaceDN w:val="0"/>
              <w:jc w:val="center"/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RENCANA PEMBELAJARAN SEMESTER</w:t>
            </w:r>
          </w:p>
        </w:tc>
      </w:tr>
      <w:tr w:rsidR="006171E1">
        <w:tc>
          <w:tcPr>
            <w:tcW w:w="4644" w:type="dxa"/>
            <w:gridSpan w:val="4"/>
            <w:shd w:val="clear" w:color="auto" w:fill="E7E6E6"/>
          </w:tcPr>
          <w:p w:rsidR="006171E1" w:rsidRDefault="0084519E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MATA KULIAH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(MK)</w:t>
            </w:r>
          </w:p>
        </w:tc>
        <w:tc>
          <w:tcPr>
            <w:tcW w:w="2445" w:type="dxa"/>
            <w:gridSpan w:val="2"/>
            <w:shd w:val="clear" w:color="auto" w:fill="E7E6E6"/>
          </w:tcPr>
          <w:p w:rsidR="006171E1" w:rsidRDefault="0084519E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KODE</w:t>
            </w:r>
          </w:p>
        </w:tc>
        <w:tc>
          <w:tcPr>
            <w:tcW w:w="2976" w:type="dxa"/>
            <w:gridSpan w:val="6"/>
            <w:shd w:val="clear" w:color="auto" w:fill="E7E6E6"/>
          </w:tcPr>
          <w:p w:rsidR="006171E1" w:rsidRDefault="0084519E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Rumpun MK</w:t>
            </w:r>
          </w:p>
        </w:tc>
        <w:tc>
          <w:tcPr>
            <w:tcW w:w="1985" w:type="dxa"/>
            <w:gridSpan w:val="2"/>
            <w:shd w:val="clear" w:color="auto" w:fill="E7E6E6"/>
          </w:tcPr>
          <w:p w:rsidR="006171E1" w:rsidRDefault="0084519E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BOBOT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(sks)</w:t>
            </w:r>
          </w:p>
        </w:tc>
        <w:tc>
          <w:tcPr>
            <w:tcW w:w="1701" w:type="dxa"/>
            <w:shd w:val="clear" w:color="auto" w:fill="E7E6E6"/>
          </w:tcPr>
          <w:p w:rsidR="006171E1" w:rsidRDefault="0084519E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1707" w:type="dxa"/>
            <w:gridSpan w:val="2"/>
            <w:shd w:val="clear" w:color="auto" w:fill="E7E6E6"/>
          </w:tcPr>
          <w:p w:rsidR="006171E1" w:rsidRDefault="0084519E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Tgl </w:t>
            </w: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6171E1">
        <w:tc>
          <w:tcPr>
            <w:tcW w:w="4644" w:type="dxa"/>
            <w:gridSpan w:val="4"/>
            <w:shd w:val="clear" w:color="auto" w:fill="auto"/>
          </w:tcPr>
          <w:p w:rsidR="006171E1" w:rsidRDefault="0084519E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PEDIATRI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6171E1" w:rsidRDefault="006171E1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gridSpan w:val="6"/>
            <w:shd w:val="clear" w:color="auto" w:fill="auto"/>
          </w:tcPr>
          <w:p w:rsidR="006171E1" w:rsidRDefault="0084519E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>
              <w:t>Mata Kuliah Prodi</w:t>
            </w:r>
          </w:p>
        </w:tc>
        <w:tc>
          <w:tcPr>
            <w:tcW w:w="1134" w:type="dxa"/>
            <w:shd w:val="clear" w:color="auto" w:fill="auto"/>
          </w:tcPr>
          <w:p w:rsidR="006171E1" w:rsidRDefault="0084519E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T</w:t>
            </w:r>
            <w:r>
              <w:rPr>
                <w:rFonts w:ascii="Calibri" w:hAnsi="Calibri"/>
                <w:b/>
                <w:sz w:val="22"/>
                <w:szCs w:val="22"/>
              </w:rPr>
              <w:t>=2</w:t>
            </w:r>
          </w:p>
        </w:tc>
        <w:tc>
          <w:tcPr>
            <w:tcW w:w="851" w:type="dxa"/>
          </w:tcPr>
          <w:p w:rsidR="006171E1" w:rsidRDefault="0084519E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P=0</w:t>
            </w:r>
          </w:p>
        </w:tc>
        <w:tc>
          <w:tcPr>
            <w:tcW w:w="1701" w:type="dxa"/>
            <w:shd w:val="clear" w:color="auto" w:fill="auto"/>
          </w:tcPr>
          <w:p w:rsidR="006171E1" w:rsidRDefault="0084519E">
            <w:pPr>
              <w:autoSpaceDE w:val="0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6171E1" w:rsidRDefault="0084519E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 September 2023</w:t>
            </w:r>
          </w:p>
        </w:tc>
      </w:tr>
      <w:tr w:rsidR="006171E1">
        <w:tc>
          <w:tcPr>
            <w:tcW w:w="4644" w:type="dxa"/>
            <w:gridSpan w:val="4"/>
            <w:vMerge w:val="restart"/>
            <w:shd w:val="clear" w:color="auto" w:fill="auto"/>
          </w:tcPr>
          <w:p w:rsidR="006171E1" w:rsidRDefault="0084519E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OTORISASI</w:t>
            </w:r>
          </w:p>
        </w:tc>
        <w:tc>
          <w:tcPr>
            <w:tcW w:w="3289" w:type="dxa"/>
            <w:gridSpan w:val="5"/>
            <w:shd w:val="clear" w:color="auto" w:fill="E7E6E6"/>
          </w:tcPr>
          <w:p w:rsidR="006171E1" w:rsidRDefault="0084519E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Pengembang RPS</w:t>
            </w:r>
          </w:p>
        </w:tc>
        <w:tc>
          <w:tcPr>
            <w:tcW w:w="4117" w:type="dxa"/>
            <w:gridSpan w:val="5"/>
            <w:shd w:val="clear" w:color="auto" w:fill="E7E6E6"/>
          </w:tcPr>
          <w:p w:rsidR="006171E1" w:rsidRDefault="0084519E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Koordinator RMK</w:t>
            </w:r>
          </w:p>
        </w:tc>
        <w:tc>
          <w:tcPr>
            <w:tcW w:w="3408" w:type="dxa"/>
            <w:gridSpan w:val="3"/>
            <w:shd w:val="clear" w:color="auto" w:fill="E7E6E6"/>
          </w:tcPr>
          <w:p w:rsidR="006171E1" w:rsidRDefault="0084519E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Ketua PRODI</w:t>
            </w:r>
          </w:p>
        </w:tc>
      </w:tr>
      <w:tr w:rsidR="006171E1">
        <w:trPr>
          <w:trHeight w:val="509"/>
        </w:trPr>
        <w:tc>
          <w:tcPr>
            <w:tcW w:w="4644" w:type="dxa"/>
            <w:gridSpan w:val="4"/>
            <w:vMerge/>
            <w:shd w:val="clear" w:color="auto" w:fill="auto"/>
          </w:tcPr>
          <w:p w:rsidR="006171E1" w:rsidRDefault="006171E1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328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171E1" w:rsidRDefault="0084519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Dwi Setianingsih, M.Pd.</w:t>
            </w:r>
          </w:p>
          <w:p w:rsidR="006171E1" w:rsidRDefault="006171E1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7" w:type="dxa"/>
            <w:gridSpan w:val="5"/>
            <w:tcBorders>
              <w:bottom w:val="single" w:sz="4" w:space="0" w:color="auto"/>
            </w:tcBorders>
          </w:tcPr>
          <w:p w:rsidR="006171E1" w:rsidRDefault="006171E1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171E1" w:rsidRDefault="0084519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Dwi Putri Fatmawati, M.Pd.</w:t>
            </w:r>
          </w:p>
          <w:p w:rsidR="006171E1" w:rsidRDefault="006171E1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171E1">
        <w:tc>
          <w:tcPr>
            <w:tcW w:w="2269" w:type="dxa"/>
            <w:gridSpan w:val="2"/>
            <w:vMerge w:val="restart"/>
            <w:shd w:val="clear" w:color="auto" w:fill="auto"/>
          </w:tcPr>
          <w:p w:rsidR="006171E1" w:rsidRDefault="0084519E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Capaian Pembelajaran (CP)</w:t>
            </w:r>
          </w:p>
        </w:tc>
        <w:tc>
          <w:tcPr>
            <w:tcW w:w="5664" w:type="dxa"/>
            <w:gridSpan w:val="7"/>
            <w:tcBorders>
              <w:bottom w:val="outset" w:sz="4" w:space="0" w:color="auto"/>
            </w:tcBorders>
            <w:shd w:val="clear" w:color="auto" w:fill="E7E6E6"/>
          </w:tcPr>
          <w:p w:rsidR="006171E1" w:rsidRDefault="0084519E">
            <w:pPr>
              <w:tabs>
                <w:tab w:val="left" w:pos="1806"/>
              </w:tabs>
              <w:autoSpaceDE w:val="0"/>
              <w:autoSpaceDN w:val="0"/>
              <w:rPr>
                <w:rFonts w:ascii="Calibri" w:hAnsi="Calibri"/>
                <w:b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id-ID"/>
              </w:rPr>
              <w:t xml:space="preserve">CPL-PRODI  yang dibebankan pada MK       </w:t>
            </w:r>
          </w:p>
        </w:tc>
        <w:tc>
          <w:tcPr>
            <w:tcW w:w="7525" w:type="dxa"/>
            <w:gridSpan w:val="8"/>
            <w:tcBorders>
              <w:bottom w:val="single" w:sz="8" w:space="0" w:color="FFFFFF"/>
            </w:tcBorders>
          </w:tcPr>
          <w:p w:rsidR="006171E1" w:rsidRDefault="006171E1">
            <w:pPr>
              <w:tabs>
                <w:tab w:val="left" w:pos="1806"/>
              </w:tabs>
              <w:autoSpaceDE w:val="0"/>
              <w:autoSpaceDN w:val="0"/>
              <w:rPr>
                <w:rFonts w:ascii="Calibri" w:hAnsi="Calibri"/>
                <w:b/>
                <w:sz w:val="22"/>
                <w:szCs w:val="22"/>
                <w:lang w:eastAsia="id-ID"/>
              </w:rPr>
            </w:pPr>
          </w:p>
        </w:tc>
      </w:tr>
      <w:tr w:rsidR="006171E1">
        <w:tc>
          <w:tcPr>
            <w:tcW w:w="2269" w:type="dxa"/>
            <w:gridSpan w:val="2"/>
            <w:vMerge/>
            <w:shd w:val="clear" w:color="auto" w:fill="auto"/>
          </w:tcPr>
          <w:p w:rsidR="006171E1" w:rsidRDefault="006171E1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171E1" w:rsidRDefault="0084519E">
            <w:pPr>
              <w:autoSpaceDE w:val="0"/>
              <w:autoSpaceDN w:val="0"/>
              <w:rPr>
                <w:lang w:eastAsia="id-ID"/>
              </w:rPr>
            </w:pPr>
            <w:r>
              <w:rPr>
                <w:lang w:eastAsia="id-ID"/>
              </w:rPr>
              <w:t>CPL 1</w:t>
            </w:r>
          </w:p>
        </w:tc>
        <w:tc>
          <w:tcPr>
            <w:tcW w:w="11913" w:type="dxa"/>
            <w:gridSpan w:val="14"/>
          </w:tcPr>
          <w:p w:rsidR="006171E1" w:rsidRPr="00590FBB" w:rsidRDefault="0084519E">
            <w:pPr>
              <w:jc w:val="both"/>
              <w:rPr>
                <w:bCs/>
                <w:lang w:eastAsia="id-ID"/>
              </w:rPr>
            </w:pPr>
            <w:r w:rsidRPr="00590FBB">
              <w:t>Bertakwa kepada Tuhan Yang Maha Esa dan mampu menunjukkan sikap religious(S1)</w:t>
            </w:r>
          </w:p>
        </w:tc>
      </w:tr>
      <w:tr w:rsidR="006171E1">
        <w:tc>
          <w:tcPr>
            <w:tcW w:w="2269" w:type="dxa"/>
            <w:gridSpan w:val="2"/>
            <w:vMerge/>
            <w:shd w:val="clear" w:color="auto" w:fill="auto"/>
          </w:tcPr>
          <w:p w:rsidR="006171E1" w:rsidRDefault="006171E1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171E1" w:rsidRDefault="0084519E">
            <w:pPr>
              <w:autoSpaceDE w:val="0"/>
              <w:autoSpaceDN w:val="0"/>
              <w:rPr>
                <w:lang w:eastAsia="id-ID"/>
              </w:rPr>
            </w:pPr>
            <w:r>
              <w:rPr>
                <w:lang w:eastAsia="id-ID"/>
              </w:rPr>
              <w:t>CPL 2</w:t>
            </w:r>
          </w:p>
        </w:tc>
        <w:tc>
          <w:tcPr>
            <w:tcW w:w="11913" w:type="dxa"/>
            <w:gridSpan w:val="14"/>
          </w:tcPr>
          <w:p w:rsidR="006171E1" w:rsidRPr="00590FBB" w:rsidRDefault="0084519E">
            <w:pPr>
              <w:jc w:val="both"/>
            </w:pPr>
            <w:r w:rsidRPr="00590FBB">
              <w:t>Berinovasi, berdaya, berkreasi, bekerja sama, berani mengambil risiko, dan mendasarkan tindakan dan usaha pada nilai-nilai kehidupan. (S2)</w:t>
            </w:r>
          </w:p>
        </w:tc>
      </w:tr>
      <w:tr w:rsidR="006171E1">
        <w:tc>
          <w:tcPr>
            <w:tcW w:w="2269" w:type="dxa"/>
            <w:gridSpan w:val="2"/>
            <w:vMerge/>
            <w:shd w:val="clear" w:color="auto" w:fill="auto"/>
          </w:tcPr>
          <w:p w:rsidR="006171E1" w:rsidRDefault="006171E1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171E1" w:rsidRDefault="0084519E">
            <w:pPr>
              <w:autoSpaceDE w:val="0"/>
              <w:autoSpaceDN w:val="0"/>
              <w:rPr>
                <w:lang w:eastAsia="id-ID"/>
              </w:rPr>
            </w:pPr>
            <w:r>
              <w:rPr>
                <w:lang w:eastAsia="id-ID"/>
              </w:rPr>
              <w:t>CPL 3</w:t>
            </w:r>
          </w:p>
        </w:tc>
        <w:tc>
          <w:tcPr>
            <w:tcW w:w="11913" w:type="dxa"/>
            <w:gridSpan w:val="14"/>
          </w:tcPr>
          <w:p w:rsidR="006171E1" w:rsidRPr="00590FBB" w:rsidRDefault="0084519E">
            <w:pPr>
              <w:jc w:val="both"/>
            </w:pPr>
            <w:r w:rsidRPr="00590FBB">
              <w:t>Mampu menerapkan pemikiran logis, kritis, sistematis, dan inovatif dalam konteks pengembangan atau implementasi ilmu pengetahuan dan teknologi yang memperhatikan dan menerapkan nilai humaniora yang sesuai dengan bidang keahliannya(KU1)</w:t>
            </w:r>
          </w:p>
        </w:tc>
      </w:tr>
      <w:tr w:rsidR="006171E1">
        <w:tc>
          <w:tcPr>
            <w:tcW w:w="2269" w:type="dxa"/>
            <w:gridSpan w:val="2"/>
            <w:vMerge/>
            <w:shd w:val="clear" w:color="auto" w:fill="auto"/>
          </w:tcPr>
          <w:p w:rsidR="006171E1" w:rsidRDefault="006171E1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171E1" w:rsidRDefault="0084519E">
            <w:pPr>
              <w:autoSpaceDE w:val="0"/>
              <w:autoSpaceDN w:val="0"/>
              <w:rPr>
                <w:lang w:eastAsia="id-ID"/>
              </w:rPr>
            </w:pPr>
            <w:r>
              <w:rPr>
                <w:lang w:eastAsia="id-ID"/>
              </w:rPr>
              <w:t>CPL 4</w:t>
            </w:r>
          </w:p>
        </w:tc>
        <w:tc>
          <w:tcPr>
            <w:tcW w:w="11913" w:type="dxa"/>
            <w:gridSpan w:val="14"/>
          </w:tcPr>
          <w:p w:rsidR="006171E1" w:rsidRPr="00590FBB" w:rsidRDefault="0084519E">
            <w:pPr>
              <w:pStyle w:val="ListParagraph"/>
              <w:ind w:left="0"/>
              <w:jc w:val="both"/>
              <w:rPr>
                <w:lang w:eastAsia="id-ID"/>
              </w:rPr>
            </w:pPr>
            <w:r w:rsidRPr="00590FBB">
              <w:t>Menghargai keanekaragaman budaya, pandangan agama, dan kepercayaan, serta pendapat atau temuan orisinal orang lain. (KU3)</w:t>
            </w:r>
          </w:p>
        </w:tc>
      </w:tr>
      <w:tr w:rsidR="006171E1">
        <w:tc>
          <w:tcPr>
            <w:tcW w:w="2269" w:type="dxa"/>
            <w:gridSpan w:val="2"/>
            <w:vMerge/>
            <w:shd w:val="clear" w:color="auto" w:fill="auto"/>
          </w:tcPr>
          <w:p w:rsidR="006171E1" w:rsidRDefault="006171E1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171E1" w:rsidRDefault="0084519E">
            <w:pPr>
              <w:autoSpaceDE w:val="0"/>
              <w:autoSpaceDN w:val="0"/>
              <w:rPr>
                <w:lang w:eastAsia="id-ID"/>
              </w:rPr>
            </w:pPr>
            <w:r>
              <w:rPr>
                <w:lang w:eastAsia="id-ID"/>
              </w:rPr>
              <w:t>CPL 5</w:t>
            </w:r>
          </w:p>
        </w:tc>
        <w:tc>
          <w:tcPr>
            <w:tcW w:w="11913" w:type="dxa"/>
            <w:gridSpan w:val="14"/>
          </w:tcPr>
          <w:p w:rsidR="006171E1" w:rsidRPr="00590FBB" w:rsidRDefault="0084519E">
            <w:pPr>
              <w:pStyle w:val="ListParagraph"/>
              <w:ind w:left="0"/>
              <w:jc w:val="both"/>
            </w:pPr>
            <w:r w:rsidRPr="00590FBB">
              <w:t>Mampu mengembangkan keprofesionalan secara berkelanjutan melalui tindakan reflektif.(KK8)</w:t>
            </w:r>
          </w:p>
        </w:tc>
      </w:tr>
      <w:tr w:rsidR="006171E1">
        <w:tc>
          <w:tcPr>
            <w:tcW w:w="2269" w:type="dxa"/>
            <w:gridSpan w:val="2"/>
            <w:vMerge/>
            <w:shd w:val="clear" w:color="auto" w:fill="auto"/>
          </w:tcPr>
          <w:p w:rsidR="006171E1" w:rsidRDefault="006171E1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171E1" w:rsidRDefault="0084519E">
            <w:pPr>
              <w:autoSpaceDE w:val="0"/>
              <w:autoSpaceDN w:val="0"/>
              <w:rPr>
                <w:lang w:eastAsia="id-ID"/>
              </w:rPr>
            </w:pPr>
            <w:r>
              <w:rPr>
                <w:lang w:eastAsia="id-ID"/>
              </w:rPr>
              <w:t>CPL 6</w:t>
            </w:r>
          </w:p>
        </w:tc>
        <w:tc>
          <w:tcPr>
            <w:tcW w:w="11913" w:type="dxa"/>
            <w:gridSpan w:val="14"/>
          </w:tcPr>
          <w:p w:rsidR="006171E1" w:rsidRPr="00590FBB" w:rsidRDefault="0084519E">
            <w:pPr>
              <w:pStyle w:val="ListParagraph"/>
              <w:ind w:left="0"/>
              <w:jc w:val="both"/>
              <w:rPr>
                <w:rFonts w:ascii="Calibri" w:hAnsi="Calibri"/>
                <w:sz w:val="22"/>
                <w:szCs w:val="22"/>
                <w:lang w:eastAsia="id-ID"/>
              </w:rPr>
            </w:pPr>
            <w:r w:rsidRPr="00590FBB">
              <w:t>Mampu melakukan komunikasi yang efektif dengan anak, teman sejawat, orang tua, masyarakat, instansi terkait lainnya(KK9).</w:t>
            </w:r>
          </w:p>
        </w:tc>
      </w:tr>
      <w:tr w:rsidR="006171E1">
        <w:tc>
          <w:tcPr>
            <w:tcW w:w="2269" w:type="dxa"/>
            <w:gridSpan w:val="2"/>
            <w:vMerge/>
            <w:shd w:val="clear" w:color="auto" w:fill="auto"/>
          </w:tcPr>
          <w:p w:rsidR="006171E1" w:rsidRDefault="006171E1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6171E1" w:rsidRDefault="006171E1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6171E1" w:rsidRDefault="006171E1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171E1" w:rsidRDefault="0084519E">
            <w:pPr>
              <w:autoSpaceDE w:val="0"/>
              <w:autoSpaceDN w:val="0"/>
              <w:rPr>
                <w:lang w:eastAsia="id-ID"/>
              </w:rPr>
            </w:pPr>
            <w:r>
              <w:rPr>
                <w:lang w:eastAsia="id-ID"/>
              </w:rPr>
              <w:t>CPL 7</w:t>
            </w:r>
          </w:p>
        </w:tc>
        <w:tc>
          <w:tcPr>
            <w:tcW w:w="11913" w:type="dxa"/>
            <w:gridSpan w:val="14"/>
          </w:tcPr>
          <w:p w:rsidR="006171E1" w:rsidRPr="00590FBB" w:rsidRDefault="0084519E">
            <w:pPr>
              <w:jc w:val="both"/>
              <w:rPr>
                <w:rFonts w:ascii="Calibri" w:hAnsi="Calibri"/>
                <w:sz w:val="22"/>
                <w:szCs w:val="22"/>
                <w:lang w:eastAsia="id-ID"/>
              </w:rPr>
            </w:pPr>
            <w:r w:rsidRPr="00590FBB">
              <w:t>Menguasai perkembangan dan belajar anak (P2)</w:t>
            </w:r>
          </w:p>
        </w:tc>
      </w:tr>
      <w:tr w:rsidR="006171E1">
        <w:tc>
          <w:tcPr>
            <w:tcW w:w="2269" w:type="dxa"/>
            <w:gridSpan w:val="2"/>
            <w:vMerge/>
            <w:shd w:val="clear" w:color="auto" w:fill="auto"/>
          </w:tcPr>
          <w:p w:rsidR="006171E1" w:rsidRDefault="006171E1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171E1" w:rsidRDefault="0084519E">
            <w:pPr>
              <w:autoSpaceDE w:val="0"/>
              <w:autoSpaceDN w:val="0"/>
              <w:rPr>
                <w:lang w:eastAsia="id-ID"/>
              </w:rPr>
            </w:pPr>
            <w:r>
              <w:rPr>
                <w:lang w:eastAsia="id-ID"/>
              </w:rPr>
              <w:t>CPL 8</w:t>
            </w:r>
          </w:p>
        </w:tc>
        <w:tc>
          <w:tcPr>
            <w:tcW w:w="11913" w:type="dxa"/>
            <w:gridSpan w:val="14"/>
          </w:tcPr>
          <w:p w:rsidR="006171E1" w:rsidRPr="00590FBB" w:rsidRDefault="0084519E">
            <w:pPr>
              <w:jc w:val="both"/>
            </w:pPr>
            <w:r w:rsidRPr="00590FBB">
              <w:t>Menguasai teori belajar dan pembelajaran SD serta pendekatan-pendekatan yang dapat mengoptimalkan potensi perkembangan anak(P4)</w:t>
            </w:r>
          </w:p>
        </w:tc>
      </w:tr>
      <w:tr w:rsidR="006171E1">
        <w:trPr>
          <w:trHeight w:val="296"/>
        </w:trPr>
        <w:tc>
          <w:tcPr>
            <w:tcW w:w="2269" w:type="dxa"/>
            <w:gridSpan w:val="2"/>
            <w:vMerge/>
            <w:shd w:val="clear" w:color="auto" w:fill="auto"/>
          </w:tcPr>
          <w:p w:rsidR="006171E1" w:rsidRDefault="006171E1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6171E1" w:rsidRPr="00590FBB" w:rsidRDefault="0084519E">
            <w:pPr>
              <w:autoSpaceDE w:val="0"/>
              <w:autoSpaceDN w:val="0"/>
              <w:rPr>
                <w:rFonts w:ascii="Calibri" w:hAnsi="Calibri"/>
                <w:sz w:val="22"/>
                <w:szCs w:val="22"/>
                <w:lang w:eastAsia="id-ID"/>
              </w:rPr>
            </w:pPr>
            <w:r w:rsidRPr="00590FBB">
              <w:rPr>
                <w:rFonts w:ascii="Calibri" w:hAnsi="Calibri"/>
                <w:b/>
                <w:sz w:val="22"/>
                <w:szCs w:val="22"/>
                <w:lang w:eastAsia="id-ID"/>
              </w:rPr>
              <w:t>Capaian Pembelajaran Mata Kuliah (CPMK)</w:t>
            </w:r>
          </w:p>
        </w:tc>
        <w:tc>
          <w:tcPr>
            <w:tcW w:w="7525" w:type="dxa"/>
            <w:gridSpan w:val="8"/>
            <w:tcBorders>
              <w:top w:val="nil"/>
              <w:bottom w:val="nil"/>
            </w:tcBorders>
          </w:tcPr>
          <w:p w:rsidR="006171E1" w:rsidRPr="00590FBB" w:rsidRDefault="006171E1">
            <w:pPr>
              <w:autoSpaceDE w:val="0"/>
              <w:autoSpaceDN w:val="0"/>
              <w:rPr>
                <w:rFonts w:ascii="Calibri" w:hAnsi="Calibri"/>
                <w:sz w:val="22"/>
                <w:szCs w:val="22"/>
                <w:lang w:eastAsia="id-ID"/>
              </w:rPr>
            </w:pPr>
          </w:p>
        </w:tc>
      </w:tr>
      <w:tr w:rsidR="006171E1">
        <w:trPr>
          <w:trHeight w:val="296"/>
        </w:trPr>
        <w:tc>
          <w:tcPr>
            <w:tcW w:w="2269" w:type="dxa"/>
            <w:gridSpan w:val="2"/>
            <w:vMerge/>
            <w:shd w:val="clear" w:color="auto" w:fill="auto"/>
          </w:tcPr>
          <w:p w:rsidR="006171E1" w:rsidRDefault="006171E1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6171E1" w:rsidRPr="00590FBB" w:rsidRDefault="006171E1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  <w:lang w:eastAsia="id-ID"/>
              </w:rPr>
            </w:pPr>
          </w:p>
        </w:tc>
        <w:tc>
          <w:tcPr>
            <w:tcW w:w="7525" w:type="dxa"/>
            <w:gridSpan w:val="8"/>
            <w:tcBorders>
              <w:top w:val="nil"/>
              <w:bottom w:val="nil"/>
            </w:tcBorders>
          </w:tcPr>
          <w:p w:rsidR="006171E1" w:rsidRPr="00590FBB" w:rsidRDefault="006171E1">
            <w:pPr>
              <w:autoSpaceDE w:val="0"/>
              <w:autoSpaceDN w:val="0"/>
              <w:rPr>
                <w:rFonts w:ascii="Calibri" w:hAnsi="Calibri"/>
                <w:sz w:val="22"/>
                <w:szCs w:val="22"/>
                <w:lang w:eastAsia="id-ID"/>
              </w:rPr>
            </w:pPr>
          </w:p>
        </w:tc>
      </w:tr>
      <w:tr w:rsidR="006171E1">
        <w:tc>
          <w:tcPr>
            <w:tcW w:w="2269" w:type="dxa"/>
            <w:gridSpan w:val="2"/>
            <w:vMerge/>
            <w:shd w:val="clear" w:color="auto" w:fill="auto"/>
          </w:tcPr>
          <w:p w:rsidR="006171E1" w:rsidRDefault="006171E1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171E1" w:rsidRDefault="0084519E">
            <w:pPr>
              <w:autoSpaceDE w:val="0"/>
              <w:autoSpaceDN w:val="0"/>
              <w:jc w:val="both"/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id-ID"/>
              </w:rPr>
              <w:t>CPMK1</w:t>
            </w:r>
          </w:p>
        </w:tc>
        <w:tc>
          <w:tcPr>
            <w:tcW w:w="11913" w:type="dxa"/>
            <w:gridSpan w:val="14"/>
          </w:tcPr>
          <w:p w:rsidR="006171E1" w:rsidRPr="00590FBB" w:rsidRDefault="0084519E">
            <w:pPr>
              <w:autoSpaceDE w:val="0"/>
              <w:autoSpaceDN w:val="0"/>
              <w:jc w:val="both"/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  <w:r w:rsidRPr="00590FBB">
              <w:t xml:space="preserve">Mahasiswa memahami landasan kebijakan pendidikan ramah anak (CPL 8) </w:t>
            </w:r>
          </w:p>
        </w:tc>
      </w:tr>
      <w:tr w:rsidR="006171E1">
        <w:tc>
          <w:tcPr>
            <w:tcW w:w="2269" w:type="dxa"/>
            <w:gridSpan w:val="2"/>
            <w:vMerge/>
            <w:shd w:val="clear" w:color="auto" w:fill="auto"/>
          </w:tcPr>
          <w:p w:rsidR="006171E1" w:rsidRDefault="006171E1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171E1" w:rsidRDefault="0084519E">
            <w:pPr>
              <w:autoSpaceDE w:val="0"/>
              <w:autoSpaceDN w:val="0"/>
              <w:jc w:val="both"/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id-ID"/>
              </w:rPr>
              <w:t>CPMK2</w:t>
            </w:r>
          </w:p>
        </w:tc>
        <w:tc>
          <w:tcPr>
            <w:tcW w:w="11913" w:type="dxa"/>
            <w:gridSpan w:val="14"/>
          </w:tcPr>
          <w:p w:rsidR="006171E1" w:rsidRPr="00590FBB" w:rsidRDefault="0084519E">
            <w:pPr>
              <w:autoSpaceDE w:val="0"/>
              <w:autoSpaceDN w:val="0"/>
              <w:jc w:val="both"/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  <w:r w:rsidRPr="00590FBB">
              <w:t>Mahasiswa memahami prinsip-prinsip perlindungan anak(CPL 4) (CPL 7)(CPL 8)</w:t>
            </w:r>
          </w:p>
        </w:tc>
      </w:tr>
      <w:tr w:rsidR="006171E1">
        <w:tc>
          <w:tcPr>
            <w:tcW w:w="2269" w:type="dxa"/>
            <w:gridSpan w:val="2"/>
            <w:vMerge/>
            <w:shd w:val="clear" w:color="auto" w:fill="auto"/>
          </w:tcPr>
          <w:p w:rsidR="006171E1" w:rsidRDefault="006171E1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171E1" w:rsidRDefault="0084519E">
            <w:pPr>
              <w:autoSpaceDE w:val="0"/>
              <w:autoSpaceDN w:val="0"/>
              <w:jc w:val="both"/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id-ID"/>
              </w:rPr>
              <w:t>CPMK3</w:t>
            </w:r>
          </w:p>
        </w:tc>
        <w:tc>
          <w:tcPr>
            <w:tcW w:w="11913" w:type="dxa"/>
            <w:gridSpan w:val="14"/>
          </w:tcPr>
          <w:p w:rsidR="006171E1" w:rsidRPr="00590FBB" w:rsidRDefault="0084519E">
            <w:pPr>
              <w:autoSpaceDE w:val="0"/>
              <w:autoSpaceDN w:val="0"/>
              <w:jc w:val="both"/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  <w:r w:rsidRPr="00590FBB">
              <w:t>Mahasiswa memahami permasalahan anak di lingkungan sekolah(CPL6) (CPL7)(CPL8)</w:t>
            </w:r>
          </w:p>
        </w:tc>
      </w:tr>
      <w:tr w:rsidR="006171E1">
        <w:tc>
          <w:tcPr>
            <w:tcW w:w="2269" w:type="dxa"/>
            <w:gridSpan w:val="2"/>
            <w:vMerge/>
            <w:shd w:val="clear" w:color="auto" w:fill="auto"/>
          </w:tcPr>
          <w:p w:rsidR="006171E1" w:rsidRDefault="006171E1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171E1" w:rsidRDefault="0084519E">
            <w:pPr>
              <w:autoSpaceDE w:val="0"/>
              <w:autoSpaceDN w:val="0"/>
              <w:jc w:val="both"/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id-ID"/>
              </w:rPr>
              <w:t>CPMK4</w:t>
            </w:r>
          </w:p>
        </w:tc>
        <w:tc>
          <w:tcPr>
            <w:tcW w:w="11913" w:type="dxa"/>
            <w:gridSpan w:val="14"/>
          </w:tcPr>
          <w:p w:rsidR="006171E1" w:rsidRPr="00590FBB" w:rsidRDefault="0084519E">
            <w:pPr>
              <w:autoSpaceDE w:val="0"/>
              <w:autoSpaceDN w:val="0"/>
              <w:jc w:val="both"/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  <w:r w:rsidRPr="00590FBB">
              <w:t>Mahasiswa memahami manajemen sekolah ramah anak (CPL 2)(CPL 3) (CPL8)</w:t>
            </w:r>
          </w:p>
        </w:tc>
      </w:tr>
      <w:tr w:rsidR="006171E1">
        <w:tc>
          <w:tcPr>
            <w:tcW w:w="2269" w:type="dxa"/>
            <w:gridSpan w:val="2"/>
            <w:vMerge/>
            <w:shd w:val="clear" w:color="auto" w:fill="auto"/>
          </w:tcPr>
          <w:p w:rsidR="006171E1" w:rsidRDefault="006171E1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8"/>
            <w:shd w:val="clear" w:color="auto" w:fill="D9D9D9"/>
          </w:tcPr>
          <w:p w:rsidR="006171E1" w:rsidRPr="00590FBB" w:rsidRDefault="0084519E">
            <w:pPr>
              <w:autoSpaceDE w:val="0"/>
              <w:autoSpaceDN w:val="0"/>
              <w:jc w:val="both"/>
              <w:rPr>
                <w:rFonts w:ascii="Calibri" w:hAnsi="Calibri"/>
                <w:b/>
                <w:sz w:val="22"/>
                <w:szCs w:val="22"/>
                <w:lang w:eastAsia="id-ID"/>
              </w:rPr>
            </w:pPr>
            <w:r w:rsidRPr="00590FBB">
              <w:rPr>
                <w:rFonts w:ascii="Calibri" w:hAnsi="Calibri"/>
                <w:b/>
                <w:sz w:val="22"/>
                <w:szCs w:val="22"/>
                <w:lang w:eastAsia="id-ID"/>
              </w:rPr>
              <w:t>Kemampuan akhir tiap tahapan belajar (Sub-CPMK)</w:t>
            </w:r>
          </w:p>
        </w:tc>
        <w:tc>
          <w:tcPr>
            <w:tcW w:w="7519" w:type="dxa"/>
            <w:gridSpan w:val="7"/>
          </w:tcPr>
          <w:p w:rsidR="006171E1" w:rsidRPr="00590FBB" w:rsidRDefault="006171E1">
            <w:pPr>
              <w:autoSpaceDE w:val="0"/>
              <w:autoSpaceDN w:val="0"/>
              <w:jc w:val="both"/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</w:p>
        </w:tc>
      </w:tr>
      <w:tr w:rsidR="006171E1">
        <w:tc>
          <w:tcPr>
            <w:tcW w:w="2269" w:type="dxa"/>
            <w:gridSpan w:val="2"/>
            <w:vMerge/>
            <w:shd w:val="clear" w:color="auto" w:fill="auto"/>
          </w:tcPr>
          <w:p w:rsidR="006171E1" w:rsidRDefault="006171E1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171E1" w:rsidRDefault="0084519E">
            <w:pPr>
              <w:autoSpaceDE w:val="0"/>
              <w:autoSpaceDN w:val="0"/>
              <w:jc w:val="both"/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id-ID"/>
              </w:rPr>
              <w:t>Sub-CPMK1</w:t>
            </w:r>
          </w:p>
        </w:tc>
        <w:tc>
          <w:tcPr>
            <w:tcW w:w="11913" w:type="dxa"/>
            <w:gridSpan w:val="14"/>
          </w:tcPr>
          <w:p w:rsidR="006171E1" w:rsidRPr="00590FBB" w:rsidRDefault="0084519E">
            <w:pPr>
              <w:autoSpaceDE w:val="0"/>
              <w:autoSpaceDN w:val="0"/>
              <w:jc w:val="both"/>
            </w:pPr>
            <w:r w:rsidRPr="00590FBB">
              <w:t>Mampu memahami dan menjelaskan  kebijakan penddidikan ramah anak (C2,A3) (CPMK 1)</w:t>
            </w:r>
          </w:p>
          <w:p w:rsidR="006171E1" w:rsidRPr="00590FBB" w:rsidRDefault="0084519E">
            <w:pPr>
              <w:autoSpaceDE w:val="0"/>
              <w:autoSpaceDN w:val="0"/>
              <w:jc w:val="both"/>
              <w:rPr>
                <w:lang w:eastAsia="id-ID"/>
              </w:rPr>
            </w:pPr>
            <w:r w:rsidRPr="00590FBB">
              <w:t>Mampu  memahami dan menjelaskan Hakekat pendidikan ramah anak anak(C2,A3)(CPMK 1)</w:t>
            </w:r>
          </w:p>
        </w:tc>
      </w:tr>
      <w:tr w:rsidR="006171E1">
        <w:tc>
          <w:tcPr>
            <w:tcW w:w="2269" w:type="dxa"/>
            <w:gridSpan w:val="2"/>
            <w:vMerge/>
            <w:shd w:val="clear" w:color="auto" w:fill="auto"/>
          </w:tcPr>
          <w:p w:rsidR="006171E1" w:rsidRDefault="006171E1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171E1" w:rsidRDefault="0084519E">
            <w:pPr>
              <w:autoSpaceDE w:val="0"/>
              <w:autoSpaceDN w:val="0"/>
              <w:jc w:val="both"/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id-ID"/>
              </w:rPr>
              <w:t>Sub-CPMK2</w:t>
            </w:r>
          </w:p>
        </w:tc>
        <w:tc>
          <w:tcPr>
            <w:tcW w:w="11913" w:type="dxa"/>
            <w:gridSpan w:val="14"/>
          </w:tcPr>
          <w:p w:rsidR="006171E1" w:rsidRPr="00590FBB" w:rsidRDefault="0084519E">
            <w:pPr>
              <w:pStyle w:val="ListParagraph"/>
              <w:ind w:left="0"/>
              <w:jc w:val="both"/>
            </w:pPr>
            <w:r w:rsidRPr="00590FBB">
              <w:t>Mampu memahami dan menjelaskanUU Perlindungan Anak (C2,A3)(CPMK 1)(CPMK 2)</w:t>
            </w:r>
          </w:p>
          <w:p w:rsidR="006171E1" w:rsidRPr="00590FBB" w:rsidRDefault="0084519E">
            <w:pPr>
              <w:pStyle w:val="ListParagraph"/>
              <w:ind w:left="0"/>
              <w:jc w:val="both"/>
            </w:pPr>
            <w:r w:rsidRPr="00590FBB">
              <w:t>Mampu memahami dan menjelaskan Prinsip- prinsip Perlindungan anak(C2,A3)(CPMK 1)(CPMK 2)</w:t>
            </w:r>
          </w:p>
          <w:p w:rsidR="006171E1" w:rsidRPr="00590FBB" w:rsidRDefault="0084519E">
            <w:pPr>
              <w:pStyle w:val="ListParagraph"/>
              <w:ind w:left="0"/>
              <w:jc w:val="both"/>
            </w:pPr>
            <w:r w:rsidRPr="00590FBB">
              <w:t>Mampu menganalisis tindakan-tindakan melindungi anak (C4) (CPMK 1)(CPMK 2)</w:t>
            </w:r>
          </w:p>
          <w:p w:rsidR="006171E1" w:rsidRPr="00590FBB" w:rsidRDefault="0084519E">
            <w:pPr>
              <w:pStyle w:val="ListParagraph"/>
              <w:ind w:left="0"/>
              <w:jc w:val="both"/>
              <w:rPr>
                <w:lang w:eastAsia="id-ID"/>
              </w:rPr>
            </w:pPr>
            <w:r w:rsidRPr="00590FBB">
              <w:t>Mampu mengkarakteristikan tindakan tindakan melindungi anak (C4)(CPMK 1)(CPMK 2)</w:t>
            </w:r>
          </w:p>
        </w:tc>
      </w:tr>
      <w:tr w:rsidR="006171E1">
        <w:tc>
          <w:tcPr>
            <w:tcW w:w="2269" w:type="dxa"/>
            <w:gridSpan w:val="2"/>
            <w:vMerge/>
            <w:shd w:val="clear" w:color="auto" w:fill="auto"/>
          </w:tcPr>
          <w:p w:rsidR="006171E1" w:rsidRDefault="006171E1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171E1" w:rsidRDefault="0084519E">
            <w:pPr>
              <w:autoSpaceDE w:val="0"/>
              <w:autoSpaceDN w:val="0"/>
              <w:jc w:val="both"/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id-ID"/>
              </w:rPr>
              <w:t>Sub-CPMK3</w:t>
            </w:r>
          </w:p>
        </w:tc>
        <w:tc>
          <w:tcPr>
            <w:tcW w:w="11913" w:type="dxa"/>
            <w:gridSpan w:val="14"/>
          </w:tcPr>
          <w:p w:rsidR="006171E1" w:rsidRPr="00590FBB" w:rsidRDefault="0084519E">
            <w:pPr>
              <w:pStyle w:val="ListParagraph"/>
              <w:ind w:left="0"/>
              <w:jc w:val="both"/>
            </w:pPr>
            <w:r w:rsidRPr="00590FBB">
              <w:t>Mampu memahami dan menjelaskan permasalahan anak disekolah  (C2,A3) (CPMK 2) (CPMK 3)</w:t>
            </w:r>
          </w:p>
          <w:p w:rsidR="006171E1" w:rsidRPr="00590FBB" w:rsidRDefault="0084519E">
            <w:pPr>
              <w:pStyle w:val="ListParagraph"/>
              <w:ind w:left="0"/>
              <w:jc w:val="both"/>
            </w:pPr>
            <w:r w:rsidRPr="00590FBB">
              <w:t>Mampu  memahami dan menjelaskan tindakan perundungan terhadap anak di sekolah  (C2,A3) (CPMK 2) (CPMK 3)</w:t>
            </w:r>
          </w:p>
          <w:p w:rsidR="006171E1" w:rsidRPr="00590FBB" w:rsidRDefault="0084519E">
            <w:pPr>
              <w:pStyle w:val="ListParagraph"/>
              <w:ind w:left="0"/>
              <w:jc w:val="both"/>
            </w:pPr>
            <w:r w:rsidRPr="00590FBB">
              <w:t>Mampu mengkarakteristikan tindakan tindakan perundungan terhadap anak di sekolah (C4) (CPMK 2) (CPMK 3)</w:t>
            </w:r>
          </w:p>
          <w:p w:rsidR="006171E1" w:rsidRPr="00590FBB" w:rsidRDefault="0084519E">
            <w:pPr>
              <w:pStyle w:val="ListParagraph"/>
              <w:ind w:left="0"/>
              <w:jc w:val="both"/>
            </w:pPr>
            <w:r w:rsidRPr="00590FBB">
              <w:rPr>
                <w:lang w:eastAsia="id-ID"/>
              </w:rPr>
              <w:t xml:space="preserve">Mampu menganalisis penyebab tindakan </w:t>
            </w:r>
            <w:r w:rsidRPr="00590FBB">
              <w:t>perundungan terhadap anak di sekolah(C4) (CPMK 2) (CPMK 3)</w:t>
            </w:r>
          </w:p>
          <w:p w:rsidR="006171E1" w:rsidRPr="00590FBB" w:rsidRDefault="0084519E">
            <w:pPr>
              <w:pStyle w:val="ListParagraph"/>
              <w:ind w:left="0"/>
              <w:jc w:val="both"/>
            </w:pPr>
            <w:r w:rsidRPr="00590FBB">
              <w:rPr>
                <w:lang w:eastAsia="id-ID"/>
              </w:rPr>
              <w:t>Mampu mencegah tindakan perundungan di sekoah (C3)</w:t>
            </w:r>
            <w:r w:rsidRPr="00590FBB">
              <w:t xml:space="preserve"> (CPMK 2) (CPMK 3)</w:t>
            </w:r>
          </w:p>
          <w:p w:rsidR="006171E1" w:rsidRPr="00590FBB" w:rsidRDefault="0084519E">
            <w:pPr>
              <w:pStyle w:val="ListParagraph"/>
              <w:ind w:left="0"/>
            </w:pPr>
            <w:r w:rsidRPr="00590FBB">
              <w:t>Mampu memahami dan menjelaskan tindakan Kekerasan fisik (C2,A3) (CPMK 2) (CPMK 3)</w:t>
            </w:r>
          </w:p>
          <w:p w:rsidR="006171E1" w:rsidRPr="00590FBB" w:rsidRDefault="0084519E">
            <w:pPr>
              <w:pStyle w:val="ListParagraph"/>
              <w:ind w:left="0"/>
            </w:pPr>
            <w:r w:rsidRPr="00590FBB">
              <w:rPr>
                <w:lang w:eastAsia="id-ID"/>
              </w:rPr>
              <w:t xml:space="preserve">Mampu mencegah tindakan </w:t>
            </w:r>
            <w:r w:rsidRPr="00590FBB">
              <w:t>Kekerasan fisik</w:t>
            </w:r>
            <w:r w:rsidRPr="00590FBB">
              <w:rPr>
                <w:lang w:eastAsia="id-ID"/>
              </w:rPr>
              <w:t>(C3)</w:t>
            </w:r>
            <w:r w:rsidRPr="00590FBB">
              <w:t xml:space="preserve"> (CPMK 2) (CPMK 3)</w:t>
            </w:r>
          </w:p>
          <w:p w:rsidR="006171E1" w:rsidRPr="00590FBB" w:rsidRDefault="0084519E">
            <w:pPr>
              <w:pStyle w:val="ListParagraph"/>
              <w:ind w:left="0"/>
            </w:pPr>
            <w:r w:rsidRPr="00590FBB">
              <w:t>Mampu memahami dan menjelaskan tindakan Kekerasan psikis(C2,A3) (CPMK 2) (CPMK 3)</w:t>
            </w:r>
          </w:p>
          <w:p w:rsidR="006171E1" w:rsidRPr="00590FBB" w:rsidRDefault="0084519E">
            <w:pPr>
              <w:pStyle w:val="ListParagraph"/>
              <w:ind w:left="0"/>
            </w:pPr>
            <w:r w:rsidRPr="00590FBB">
              <w:rPr>
                <w:lang w:eastAsia="id-ID"/>
              </w:rPr>
              <w:t xml:space="preserve">Mampu mencegah tindakan </w:t>
            </w:r>
            <w:r w:rsidRPr="00590FBB">
              <w:t>Kekerasan psikis</w:t>
            </w:r>
            <w:r w:rsidRPr="00590FBB">
              <w:rPr>
                <w:lang w:eastAsia="id-ID"/>
              </w:rPr>
              <w:t>(C3)</w:t>
            </w:r>
            <w:r w:rsidRPr="00590FBB">
              <w:t xml:space="preserve"> (CPMK 2) (CPMK 3)</w:t>
            </w:r>
          </w:p>
          <w:p w:rsidR="006171E1" w:rsidRPr="00590FBB" w:rsidRDefault="0084519E">
            <w:pPr>
              <w:pStyle w:val="ListParagraph"/>
              <w:ind w:left="0"/>
            </w:pPr>
            <w:r w:rsidRPr="00590FBB">
              <w:t>Mampu memahami dan menjelaskan tindakan Kekerasan s</w:t>
            </w:r>
            <w:bookmarkStart w:id="2" w:name="_GoBack"/>
            <w:bookmarkEnd w:id="2"/>
            <w:r w:rsidRPr="00590FBB">
              <w:t>eksual(C2,A3) (CPMK 2) (CPMK 3)</w:t>
            </w:r>
          </w:p>
          <w:p w:rsidR="006171E1" w:rsidRPr="00590FBB" w:rsidRDefault="0084519E">
            <w:pPr>
              <w:pStyle w:val="ListParagraph"/>
              <w:ind w:left="0"/>
            </w:pPr>
            <w:r w:rsidRPr="00590FBB">
              <w:rPr>
                <w:lang w:eastAsia="id-ID"/>
              </w:rPr>
              <w:t xml:space="preserve">Mampu mencegah tindakan </w:t>
            </w:r>
            <w:r w:rsidRPr="00590FBB">
              <w:t>Kekerasan seksual</w:t>
            </w:r>
            <w:r w:rsidRPr="00590FBB">
              <w:rPr>
                <w:lang w:eastAsia="id-ID"/>
              </w:rPr>
              <w:t>(C3)</w:t>
            </w:r>
            <w:r w:rsidRPr="00590FBB">
              <w:t xml:space="preserve"> (CPMK 2) (CPMK 3)</w:t>
            </w:r>
          </w:p>
          <w:p w:rsidR="006171E1" w:rsidRPr="00590FBB" w:rsidRDefault="0084519E">
            <w:pPr>
              <w:pStyle w:val="ListParagraph"/>
              <w:ind w:left="0"/>
            </w:pPr>
            <w:r w:rsidRPr="00590FBB">
              <w:t>Mampu memahami dan menjelaskan tindakanPentingnya pendidikan kesehatan reproduksi (C2,A3) (CPMK 2) (CPMK 3)</w:t>
            </w:r>
          </w:p>
          <w:p w:rsidR="006171E1" w:rsidRPr="00590FBB" w:rsidRDefault="0084519E">
            <w:pPr>
              <w:pStyle w:val="ListParagraph"/>
              <w:ind w:left="0"/>
            </w:pPr>
            <w:r w:rsidRPr="00590FBB">
              <w:t>Mampu memahami dan menjelaskan permasalahan anak dengan psiktropika (C2,A3) (CPMK 2) (CPMK 3)</w:t>
            </w:r>
          </w:p>
          <w:p w:rsidR="006171E1" w:rsidRPr="00590FBB" w:rsidRDefault="0084519E">
            <w:pPr>
              <w:pStyle w:val="ListParagraph"/>
              <w:ind w:left="0"/>
            </w:pPr>
            <w:r w:rsidRPr="00590FBB">
              <w:t xml:space="preserve">Mampu mencegah permasalahan anak dengan psiktropika </w:t>
            </w:r>
            <w:r w:rsidRPr="00590FBB">
              <w:rPr>
                <w:lang w:eastAsia="id-ID"/>
              </w:rPr>
              <w:t>(C3)</w:t>
            </w:r>
            <w:r w:rsidRPr="00590FBB">
              <w:t xml:space="preserve"> (CPMK 2) (CPMK 3)</w:t>
            </w:r>
          </w:p>
          <w:p w:rsidR="006171E1" w:rsidRPr="00590FBB" w:rsidRDefault="0084519E">
            <w:pPr>
              <w:pStyle w:val="ListParagraph"/>
              <w:ind w:left="0"/>
              <w:jc w:val="both"/>
              <w:rPr>
                <w:lang w:eastAsia="id-ID"/>
              </w:rPr>
            </w:pPr>
            <w:r w:rsidRPr="00590FBB">
              <w:rPr>
                <w:lang w:eastAsia="id-ID"/>
              </w:rPr>
              <w:t xml:space="preserve">Mampu membangun suasana kondusif untuk mengimplementasikan pendidikan ramah anak (C3) </w:t>
            </w:r>
            <w:r w:rsidRPr="00590FBB">
              <w:t>(CPMK 2) (CPMK 3)</w:t>
            </w:r>
          </w:p>
        </w:tc>
      </w:tr>
      <w:tr w:rsidR="006171E1">
        <w:trPr>
          <w:trHeight w:val="1358"/>
        </w:trPr>
        <w:tc>
          <w:tcPr>
            <w:tcW w:w="2269" w:type="dxa"/>
            <w:gridSpan w:val="2"/>
            <w:vMerge/>
            <w:shd w:val="clear" w:color="auto" w:fill="auto"/>
          </w:tcPr>
          <w:p w:rsidR="006171E1" w:rsidRDefault="006171E1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171E1" w:rsidRDefault="0084519E">
            <w:pPr>
              <w:autoSpaceDE w:val="0"/>
              <w:autoSpaceDN w:val="0"/>
              <w:jc w:val="both"/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id-ID"/>
              </w:rPr>
              <w:t>Sub-CPMK4</w:t>
            </w:r>
          </w:p>
        </w:tc>
        <w:tc>
          <w:tcPr>
            <w:tcW w:w="11913" w:type="dxa"/>
            <w:gridSpan w:val="14"/>
          </w:tcPr>
          <w:p w:rsidR="006171E1" w:rsidRPr="00590FBB" w:rsidRDefault="0084519E">
            <w:pPr>
              <w:pStyle w:val="ListParagraph"/>
              <w:ind w:left="0"/>
              <w:jc w:val="both"/>
            </w:pPr>
            <w:r w:rsidRPr="00590FBB">
              <w:t>Mampu menjelaskan Sumber daya manusia dan sarana prasarana yang terlibat dalam proses pelaksanaan pendidikan ramah anak  (C2,A3) (CPMK 3)</w:t>
            </w:r>
            <w:r w:rsidRPr="00590FBB">
              <w:rPr>
                <w:bCs/>
              </w:rPr>
              <w:t>(</w:t>
            </w:r>
            <w:r w:rsidRPr="00590FBB">
              <w:t>CPMK4</w:t>
            </w:r>
            <w:r w:rsidRPr="00590FBB">
              <w:rPr>
                <w:bCs/>
              </w:rPr>
              <w:t>)</w:t>
            </w:r>
          </w:p>
          <w:p w:rsidR="006171E1" w:rsidRPr="00590FBB" w:rsidRDefault="0084519E">
            <w:pPr>
              <w:pStyle w:val="ListParagraph"/>
              <w:ind w:left="0"/>
              <w:jc w:val="both"/>
            </w:pPr>
            <w:r w:rsidRPr="00590FBB">
              <w:t>Mampu memahami dan  menjelaskan manajemen sekolah ramah anak(C2,A3)(CPMK 1)</w:t>
            </w:r>
            <w:r w:rsidRPr="00590FBB">
              <w:rPr>
                <w:bCs/>
              </w:rPr>
              <w:t>(</w:t>
            </w:r>
            <w:r w:rsidRPr="00590FBB">
              <w:t>CPMK4</w:t>
            </w:r>
            <w:r w:rsidRPr="00590FBB">
              <w:rPr>
                <w:bCs/>
              </w:rPr>
              <w:t>)</w:t>
            </w:r>
          </w:p>
          <w:p w:rsidR="006171E1" w:rsidRPr="00590FBB" w:rsidRDefault="0084519E">
            <w:pPr>
              <w:pStyle w:val="ListParagraph"/>
              <w:ind w:left="0"/>
              <w:jc w:val="both"/>
            </w:pPr>
            <w:r w:rsidRPr="00590FBB">
              <w:t>Mampu menjelaskan Proses Evaluasi pelaksanaan sekolah ramah anak  (C2,A3)</w:t>
            </w:r>
            <w:r w:rsidRPr="00590FBB">
              <w:rPr>
                <w:bCs/>
              </w:rPr>
              <w:t>(</w:t>
            </w:r>
            <w:r w:rsidRPr="00590FBB">
              <w:t>CPMK4)</w:t>
            </w:r>
          </w:p>
        </w:tc>
      </w:tr>
      <w:tr w:rsidR="006171E1">
        <w:tc>
          <w:tcPr>
            <w:tcW w:w="2269" w:type="dxa"/>
            <w:gridSpan w:val="2"/>
            <w:vMerge/>
            <w:shd w:val="clear" w:color="auto" w:fill="auto"/>
          </w:tcPr>
          <w:p w:rsidR="006171E1" w:rsidRDefault="006171E1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54" w:type="dxa"/>
            <w:gridSpan w:val="6"/>
            <w:shd w:val="clear" w:color="auto" w:fill="BFBFBF" w:themeFill="background1" w:themeFillShade="BF"/>
          </w:tcPr>
          <w:p w:rsidR="006171E1" w:rsidRDefault="0084519E">
            <w:pPr>
              <w:autoSpaceDE w:val="0"/>
              <w:autoSpaceDN w:val="0"/>
              <w:jc w:val="both"/>
              <w:rPr>
                <w:rFonts w:ascii="Calibri" w:hAnsi="Calibri"/>
                <w:b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id-ID"/>
              </w:rPr>
              <w:t>Korelasi CPL terhadap Sub-CPMK</w:t>
            </w:r>
          </w:p>
        </w:tc>
        <w:tc>
          <w:tcPr>
            <w:tcW w:w="7535" w:type="dxa"/>
            <w:gridSpan w:val="9"/>
          </w:tcPr>
          <w:p w:rsidR="006171E1" w:rsidRDefault="006171E1">
            <w:pPr>
              <w:autoSpaceDE w:val="0"/>
              <w:autoSpaceDN w:val="0"/>
              <w:jc w:val="both"/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</w:p>
        </w:tc>
      </w:tr>
      <w:tr w:rsidR="006171E1">
        <w:tc>
          <w:tcPr>
            <w:tcW w:w="2269" w:type="dxa"/>
            <w:gridSpan w:val="2"/>
            <w:shd w:val="clear" w:color="auto" w:fill="auto"/>
          </w:tcPr>
          <w:p w:rsidR="006171E1" w:rsidRDefault="006171E1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89" w:type="dxa"/>
            <w:gridSpan w:val="15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51"/>
              <w:gridCol w:w="1852"/>
              <w:gridCol w:w="1852"/>
              <w:gridCol w:w="1852"/>
              <w:gridCol w:w="1852"/>
            </w:tblGrid>
            <w:tr w:rsidR="006171E1">
              <w:tc>
                <w:tcPr>
                  <w:tcW w:w="1851" w:type="dxa"/>
                </w:tcPr>
                <w:p w:rsidR="006171E1" w:rsidRDefault="006171E1">
                  <w:pPr>
                    <w:autoSpaceDE w:val="0"/>
                    <w:autoSpaceDN w:val="0"/>
                    <w:jc w:val="both"/>
                    <w:rPr>
                      <w:rFonts w:ascii="Calibri" w:hAnsi="Calibri"/>
                      <w:bCs/>
                      <w:sz w:val="22"/>
                      <w:szCs w:val="22"/>
                      <w:lang w:eastAsia="id-ID"/>
                    </w:rPr>
                  </w:pPr>
                </w:p>
              </w:tc>
              <w:tc>
                <w:tcPr>
                  <w:tcW w:w="1852" w:type="dxa"/>
                </w:tcPr>
                <w:p w:rsidR="006171E1" w:rsidRDefault="0084519E">
                  <w:pPr>
                    <w:autoSpaceDE w:val="0"/>
                    <w:autoSpaceDN w:val="0"/>
                    <w:jc w:val="both"/>
                    <w:rPr>
                      <w:rFonts w:ascii="Calibri" w:hAnsi="Calibri"/>
                      <w:b/>
                      <w:sz w:val="22"/>
                      <w:szCs w:val="22"/>
                      <w:lang w:eastAsia="id-ID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lang w:eastAsia="id-ID"/>
                    </w:rPr>
                    <w:t>Sub-CPMK1</w:t>
                  </w:r>
                </w:p>
              </w:tc>
              <w:tc>
                <w:tcPr>
                  <w:tcW w:w="1852" w:type="dxa"/>
                </w:tcPr>
                <w:p w:rsidR="006171E1" w:rsidRDefault="0084519E">
                  <w:pPr>
                    <w:autoSpaceDE w:val="0"/>
                    <w:autoSpaceDN w:val="0"/>
                    <w:jc w:val="both"/>
                    <w:rPr>
                      <w:rFonts w:ascii="Calibri" w:hAnsi="Calibri"/>
                      <w:b/>
                      <w:sz w:val="22"/>
                      <w:szCs w:val="22"/>
                      <w:lang w:eastAsia="id-ID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lang w:eastAsia="id-ID"/>
                    </w:rPr>
                    <w:t>Sub-CPMK2</w:t>
                  </w:r>
                </w:p>
              </w:tc>
              <w:tc>
                <w:tcPr>
                  <w:tcW w:w="1852" w:type="dxa"/>
                </w:tcPr>
                <w:p w:rsidR="006171E1" w:rsidRDefault="0084519E">
                  <w:pPr>
                    <w:autoSpaceDE w:val="0"/>
                    <w:autoSpaceDN w:val="0"/>
                    <w:jc w:val="both"/>
                    <w:rPr>
                      <w:rFonts w:ascii="Calibri" w:hAnsi="Calibri"/>
                      <w:b/>
                      <w:sz w:val="22"/>
                      <w:szCs w:val="22"/>
                      <w:lang w:eastAsia="id-ID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lang w:eastAsia="id-ID"/>
                    </w:rPr>
                    <w:t>Sub-CPMK3</w:t>
                  </w:r>
                </w:p>
              </w:tc>
              <w:tc>
                <w:tcPr>
                  <w:tcW w:w="1852" w:type="dxa"/>
                </w:tcPr>
                <w:p w:rsidR="006171E1" w:rsidRDefault="0084519E">
                  <w:pPr>
                    <w:autoSpaceDE w:val="0"/>
                    <w:autoSpaceDN w:val="0"/>
                    <w:jc w:val="both"/>
                    <w:rPr>
                      <w:rFonts w:ascii="Calibri" w:hAnsi="Calibri"/>
                      <w:b/>
                      <w:sz w:val="22"/>
                      <w:szCs w:val="22"/>
                      <w:lang w:eastAsia="id-ID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lang w:eastAsia="id-ID"/>
                    </w:rPr>
                    <w:t>Sub-CPMK4</w:t>
                  </w:r>
                </w:p>
              </w:tc>
            </w:tr>
            <w:tr w:rsidR="006171E1">
              <w:trPr>
                <w:trHeight w:val="90"/>
              </w:trPr>
              <w:tc>
                <w:tcPr>
                  <w:tcW w:w="1851" w:type="dxa"/>
                </w:tcPr>
                <w:p w:rsidR="006171E1" w:rsidRDefault="0084519E">
                  <w:pPr>
                    <w:autoSpaceDE w:val="0"/>
                    <w:autoSpaceDN w:val="0"/>
                    <w:jc w:val="both"/>
                    <w:rPr>
                      <w:rFonts w:ascii="Calibri" w:hAnsi="Calibri"/>
                      <w:b/>
                      <w:sz w:val="22"/>
                      <w:szCs w:val="22"/>
                      <w:lang w:eastAsia="id-ID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lang w:eastAsia="id-ID"/>
                    </w:rPr>
                    <w:t>CPMK1</w:t>
                  </w:r>
                </w:p>
              </w:tc>
              <w:tc>
                <w:tcPr>
                  <w:tcW w:w="1852" w:type="dxa"/>
                </w:tcPr>
                <w:p w:rsidR="006171E1" w:rsidRDefault="0084519E">
                  <w:pPr>
                    <w:autoSpaceDE w:val="0"/>
                    <w:autoSpaceDN w:val="0"/>
                    <w:jc w:val="center"/>
                    <w:rPr>
                      <w:rFonts w:ascii="Calibri" w:hAnsi="Calibri"/>
                      <w:bCs/>
                      <w:sz w:val="22"/>
                      <w:szCs w:val="22"/>
                      <w:lang w:eastAsia="id-ID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eastAsia="id-ID"/>
                    </w:rPr>
                    <w:t>√</w:t>
                  </w:r>
                </w:p>
              </w:tc>
              <w:tc>
                <w:tcPr>
                  <w:tcW w:w="1852" w:type="dxa"/>
                </w:tcPr>
                <w:p w:rsidR="006171E1" w:rsidRDefault="006171E1">
                  <w:pPr>
                    <w:autoSpaceDE w:val="0"/>
                    <w:autoSpaceDN w:val="0"/>
                    <w:jc w:val="center"/>
                    <w:rPr>
                      <w:rFonts w:ascii="Calibri" w:hAnsi="Calibri"/>
                      <w:bCs/>
                      <w:sz w:val="22"/>
                      <w:szCs w:val="22"/>
                      <w:lang w:eastAsia="id-ID"/>
                    </w:rPr>
                  </w:pPr>
                </w:p>
              </w:tc>
              <w:tc>
                <w:tcPr>
                  <w:tcW w:w="1852" w:type="dxa"/>
                </w:tcPr>
                <w:p w:rsidR="006171E1" w:rsidRDefault="006171E1">
                  <w:pPr>
                    <w:autoSpaceDE w:val="0"/>
                    <w:autoSpaceDN w:val="0"/>
                    <w:jc w:val="center"/>
                    <w:rPr>
                      <w:rFonts w:ascii="Calibri" w:hAnsi="Calibri"/>
                      <w:bCs/>
                      <w:sz w:val="22"/>
                      <w:szCs w:val="22"/>
                      <w:lang w:eastAsia="id-ID"/>
                    </w:rPr>
                  </w:pPr>
                </w:p>
              </w:tc>
              <w:tc>
                <w:tcPr>
                  <w:tcW w:w="1852" w:type="dxa"/>
                </w:tcPr>
                <w:p w:rsidR="006171E1" w:rsidRDefault="006171E1">
                  <w:pPr>
                    <w:autoSpaceDE w:val="0"/>
                    <w:autoSpaceDN w:val="0"/>
                    <w:jc w:val="center"/>
                    <w:rPr>
                      <w:rFonts w:ascii="Calibri" w:hAnsi="Calibri"/>
                      <w:bCs/>
                      <w:sz w:val="22"/>
                      <w:szCs w:val="22"/>
                      <w:lang w:eastAsia="id-ID"/>
                    </w:rPr>
                  </w:pPr>
                </w:p>
              </w:tc>
            </w:tr>
            <w:tr w:rsidR="006171E1">
              <w:tc>
                <w:tcPr>
                  <w:tcW w:w="1851" w:type="dxa"/>
                </w:tcPr>
                <w:p w:rsidR="006171E1" w:rsidRDefault="0084519E">
                  <w:pPr>
                    <w:autoSpaceDE w:val="0"/>
                    <w:autoSpaceDN w:val="0"/>
                    <w:jc w:val="both"/>
                    <w:rPr>
                      <w:rFonts w:ascii="Calibri" w:hAnsi="Calibri"/>
                      <w:b/>
                      <w:sz w:val="22"/>
                      <w:szCs w:val="22"/>
                      <w:lang w:eastAsia="id-ID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lang w:eastAsia="id-ID"/>
                    </w:rPr>
                    <w:t>CPMK2</w:t>
                  </w:r>
                </w:p>
              </w:tc>
              <w:tc>
                <w:tcPr>
                  <w:tcW w:w="1852" w:type="dxa"/>
                </w:tcPr>
                <w:p w:rsidR="006171E1" w:rsidRDefault="006171E1">
                  <w:pPr>
                    <w:autoSpaceDE w:val="0"/>
                    <w:autoSpaceDN w:val="0"/>
                    <w:jc w:val="center"/>
                    <w:rPr>
                      <w:rFonts w:ascii="Calibri" w:hAnsi="Calibri"/>
                      <w:bCs/>
                      <w:sz w:val="22"/>
                      <w:szCs w:val="22"/>
                      <w:lang w:eastAsia="id-ID"/>
                    </w:rPr>
                  </w:pPr>
                </w:p>
              </w:tc>
              <w:tc>
                <w:tcPr>
                  <w:tcW w:w="1852" w:type="dxa"/>
                </w:tcPr>
                <w:p w:rsidR="006171E1" w:rsidRDefault="0084519E">
                  <w:pPr>
                    <w:autoSpaceDE w:val="0"/>
                    <w:autoSpaceDN w:val="0"/>
                    <w:jc w:val="center"/>
                    <w:rPr>
                      <w:rFonts w:ascii="Calibri" w:hAnsi="Calibri"/>
                      <w:bCs/>
                      <w:sz w:val="22"/>
                      <w:szCs w:val="22"/>
                      <w:lang w:eastAsia="id-ID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eastAsia="id-ID"/>
                    </w:rPr>
                    <w:t>√</w:t>
                  </w:r>
                </w:p>
              </w:tc>
              <w:tc>
                <w:tcPr>
                  <w:tcW w:w="1852" w:type="dxa"/>
                </w:tcPr>
                <w:p w:rsidR="006171E1" w:rsidRDefault="006171E1">
                  <w:pPr>
                    <w:autoSpaceDE w:val="0"/>
                    <w:autoSpaceDN w:val="0"/>
                    <w:jc w:val="center"/>
                    <w:rPr>
                      <w:rFonts w:ascii="Calibri" w:hAnsi="Calibri"/>
                      <w:bCs/>
                      <w:sz w:val="22"/>
                      <w:szCs w:val="22"/>
                      <w:lang w:eastAsia="id-ID"/>
                    </w:rPr>
                  </w:pPr>
                </w:p>
              </w:tc>
              <w:tc>
                <w:tcPr>
                  <w:tcW w:w="1852" w:type="dxa"/>
                </w:tcPr>
                <w:p w:rsidR="006171E1" w:rsidRDefault="006171E1">
                  <w:pPr>
                    <w:autoSpaceDE w:val="0"/>
                    <w:autoSpaceDN w:val="0"/>
                    <w:jc w:val="center"/>
                    <w:rPr>
                      <w:rFonts w:ascii="Calibri" w:hAnsi="Calibri"/>
                      <w:bCs/>
                      <w:sz w:val="22"/>
                      <w:szCs w:val="22"/>
                      <w:lang w:eastAsia="id-ID"/>
                    </w:rPr>
                  </w:pPr>
                </w:p>
              </w:tc>
            </w:tr>
            <w:tr w:rsidR="006171E1">
              <w:tc>
                <w:tcPr>
                  <w:tcW w:w="1851" w:type="dxa"/>
                </w:tcPr>
                <w:p w:rsidR="006171E1" w:rsidRDefault="0084519E">
                  <w:pPr>
                    <w:autoSpaceDE w:val="0"/>
                    <w:autoSpaceDN w:val="0"/>
                    <w:jc w:val="both"/>
                    <w:rPr>
                      <w:rFonts w:ascii="Calibri" w:hAnsi="Calibri"/>
                      <w:b/>
                      <w:sz w:val="22"/>
                      <w:szCs w:val="22"/>
                      <w:lang w:eastAsia="id-ID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lang w:eastAsia="id-ID"/>
                    </w:rPr>
                    <w:t>CPMK3</w:t>
                  </w:r>
                </w:p>
              </w:tc>
              <w:tc>
                <w:tcPr>
                  <w:tcW w:w="1852" w:type="dxa"/>
                </w:tcPr>
                <w:p w:rsidR="006171E1" w:rsidRDefault="006171E1">
                  <w:pPr>
                    <w:autoSpaceDE w:val="0"/>
                    <w:autoSpaceDN w:val="0"/>
                    <w:jc w:val="center"/>
                    <w:rPr>
                      <w:rFonts w:ascii="Calibri" w:hAnsi="Calibri"/>
                      <w:bCs/>
                      <w:sz w:val="22"/>
                      <w:szCs w:val="22"/>
                      <w:lang w:eastAsia="id-ID"/>
                    </w:rPr>
                  </w:pPr>
                </w:p>
              </w:tc>
              <w:tc>
                <w:tcPr>
                  <w:tcW w:w="1852" w:type="dxa"/>
                </w:tcPr>
                <w:p w:rsidR="006171E1" w:rsidRDefault="006171E1">
                  <w:pPr>
                    <w:autoSpaceDE w:val="0"/>
                    <w:autoSpaceDN w:val="0"/>
                    <w:jc w:val="center"/>
                    <w:rPr>
                      <w:rFonts w:ascii="Calibri" w:hAnsi="Calibri"/>
                      <w:bCs/>
                      <w:sz w:val="22"/>
                      <w:szCs w:val="22"/>
                      <w:lang w:eastAsia="id-ID"/>
                    </w:rPr>
                  </w:pPr>
                </w:p>
              </w:tc>
              <w:tc>
                <w:tcPr>
                  <w:tcW w:w="1852" w:type="dxa"/>
                </w:tcPr>
                <w:p w:rsidR="006171E1" w:rsidRDefault="0084519E">
                  <w:pPr>
                    <w:autoSpaceDE w:val="0"/>
                    <w:autoSpaceDN w:val="0"/>
                    <w:jc w:val="center"/>
                    <w:rPr>
                      <w:rFonts w:ascii="Calibri" w:hAnsi="Calibri"/>
                      <w:bCs/>
                      <w:sz w:val="22"/>
                      <w:szCs w:val="22"/>
                      <w:lang w:eastAsia="id-ID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eastAsia="id-ID"/>
                    </w:rPr>
                    <w:t>√</w:t>
                  </w:r>
                </w:p>
              </w:tc>
              <w:tc>
                <w:tcPr>
                  <w:tcW w:w="1852" w:type="dxa"/>
                </w:tcPr>
                <w:p w:rsidR="006171E1" w:rsidRDefault="006171E1">
                  <w:pPr>
                    <w:autoSpaceDE w:val="0"/>
                    <w:autoSpaceDN w:val="0"/>
                    <w:jc w:val="center"/>
                    <w:rPr>
                      <w:rFonts w:ascii="Calibri" w:hAnsi="Calibri"/>
                      <w:bCs/>
                      <w:sz w:val="22"/>
                      <w:szCs w:val="22"/>
                      <w:lang w:eastAsia="id-ID"/>
                    </w:rPr>
                  </w:pPr>
                </w:p>
              </w:tc>
            </w:tr>
            <w:tr w:rsidR="006171E1">
              <w:tc>
                <w:tcPr>
                  <w:tcW w:w="1851" w:type="dxa"/>
                </w:tcPr>
                <w:p w:rsidR="006171E1" w:rsidRDefault="0084519E">
                  <w:pPr>
                    <w:autoSpaceDE w:val="0"/>
                    <w:autoSpaceDN w:val="0"/>
                    <w:jc w:val="both"/>
                    <w:rPr>
                      <w:rFonts w:ascii="Calibri" w:hAnsi="Calibri"/>
                      <w:b/>
                      <w:sz w:val="22"/>
                      <w:szCs w:val="22"/>
                      <w:lang w:eastAsia="id-ID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lang w:eastAsia="id-ID"/>
                    </w:rPr>
                    <w:t>CPMK4</w:t>
                  </w:r>
                </w:p>
              </w:tc>
              <w:tc>
                <w:tcPr>
                  <w:tcW w:w="1852" w:type="dxa"/>
                </w:tcPr>
                <w:p w:rsidR="006171E1" w:rsidRDefault="006171E1">
                  <w:pPr>
                    <w:autoSpaceDE w:val="0"/>
                    <w:autoSpaceDN w:val="0"/>
                    <w:jc w:val="center"/>
                    <w:rPr>
                      <w:rFonts w:ascii="Calibri" w:hAnsi="Calibri"/>
                      <w:bCs/>
                      <w:sz w:val="22"/>
                      <w:szCs w:val="22"/>
                      <w:lang w:eastAsia="id-ID"/>
                    </w:rPr>
                  </w:pPr>
                </w:p>
              </w:tc>
              <w:tc>
                <w:tcPr>
                  <w:tcW w:w="1852" w:type="dxa"/>
                </w:tcPr>
                <w:p w:rsidR="006171E1" w:rsidRDefault="006171E1">
                  <w:pPr>
                    <w:autoSpaceDE w:val="0"/>
                    <w:autoSpaceDN w:val="0"/>
                    <w:jc w:val="center"/>
                    <w:rPr>
                      <w:rFonts w:ascii="Calibri" w:hAnsi="Calibri"/>
                      <w:bCs/>
                      <w:sz w:val="22"/>
                      <w:szCs w:val="22"/>
                      <w:lang w:eastAsia="id-ID"/>
                    </w:rPr>
                  </w:pPr>
                </w:p>
              </w:tc>
              <w:tc>
                <w:tcPr>
                  <w:tcW w:w="1852" w:type="dxa"/>
                </w:tcPr>
                <w:p w:rsidR="006171E1" w:rsidRDefault="006171E1">
                  <w:pPr>
                    <w:autoSpaceDE w:val="0"/>
                    <w:autoSpaceDN w:val="0"/>
                    <w:jc w:val="center"/>
                    <w:rPr>
                      <w:rFonts w:ascii="Calibri" w:hAnsi="Calibri"/>
                      <w:bCs/>
                      <w:sz w:val="22"/>
                      <w:szCs w:val="22"/>
                      <w:lang w:eastAsia="id-ID"/>
                    </w:rPr>
                  </w:pPr>
                </w:p>
              </w:tc>
              <w:tc>
                <w:tcPr>
                  <w:tcW w:w="1852" w:type="dxa"/>
                </w:tcPr>
                <w:p w:rsidR="006171E1" w:rsidRDefault="0084519E">
                  <w:pPr>
                    <w:autoSpaceDE w:val="0"/>
                    <w:autoSpaceDN w:val="0"/>
                    <w:jc w:val="center"/>
                    <w:rPr>
                      <w:rFonts w:ascii="Calibri" w:hAnsi="Calibri"/>
                      <w:bCs/>
                      <w:sz w:val="22"/>
                      <w:szCs w:val="22"/>
                      <w:lang w:eastAsia="id-ID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eastAsia="id-ID"/>
                    </w:rPr>
                    <w:t>√</w:t>
                  </w:r>
                </w:p>
              </w:tc>
            </w:tr>
          </w:tbl>
          <w:p w:rsidR="006171E1" w:rsidRDefault="006171E1">
            <w:pPr>
              <w:autoSpaceDE w:val="0"/>
              <w:autoSpaceDN w:val="0"/>
              <w:jc w:val="both"/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</w:p>
        </w:tc>
      </w:tr>
      <w:tr w:rsidR="006171E1">
        <w:trPr>
          <w:trHeight w:val="345"/>
        </w:trPr>
        <w:tc>
          <w:tcPr>
            <w:tcW w:w="2269" w:type="dxa"/>
            <w:gridSpan w:val="2"/>
            <w:shd w:val="clear" w:color="auto" w:fill="auto"/>
          </w:tcPr>
          <w:p w:rsidR="006171E1" w:rsidRDefault="0084519E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Deskripsi Singkat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MK</w:t>
            </w:r>
          </w:p>
        </w:tc>
        <w:tc>
          <w:tcPr>
            <w:tcW w:w="13189" w:type="dxa"/>
            <w:gridSpan w:val="15"/>
          </w:tcPr>
          <w:p w:rsidR="006171E1" w:rsidRDefault="0084519E" w:rsidP="0084519E">
            <w:pPr>
              <w:pStyle w:val="ListParagraph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>
              <w:t xml:space="preserve">Matakuliah ini dimaksudkan untuk membekali mahasiswa agar (1) memahami konsep </w:t>
            </w:r>
            <w:r>
              <w:rPr>
                <w:color w:val="202124"/>
                <w:shd w:val="clear" w:color="auto" w:fill="FFFFFF"/>
              </w:rPr>
              <w:t>pediatri</w:t>
            </w:r>
            <w:r>
              <w:rPr>
                <w:bCs/>
                <w:color w:val="202124"/>
                <w:shd w:val="clear" w:color="auto" w:fill="FFFFFF"/>
              </w:rPr>
              <w:t xml:space="preserve"> (2) pertumbuhan dan perkembangan anak, (3) memahami konsep nutrisi, (4) memahami konsep pencegahan penyakit anak dan kesehatan lingkungan . </w:t>
            </w:r>
            <w:r>
              <w:t>Matakuliah ini difokuskan untuk dapat memahami pediatric dan macam-macam pediatri serta pencegahan penyakit serta lingkungan kesehatan anak.</w:t>
            </w:r>
          </w:p>
        </w:tc>
      </w:tr>
      <w:tr w:rsidR="006171E1">
        <w:trPr>
          <w:trHeight w:val="345"/>
        </w:trPr>
        <w:tc>
          <w:tcPr>
            <w:tcW w:w="2269" w:type="dxa"/>
            <w:gridSpan w:val="2"/>
            <w:shd w:val="clear" w:color="auto" w:fill="auto"/>
          </w:tcPr>
          <w:p w:rsidR="006171E1" w:rsidRDefault="0084519E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Bahan Kajian: Materi Pembelajaran</w:t>
            </w:r>
          </w:p>
        </w:tc>
        <w:tc>
          <w:tcPr>
            <w:tcW w:w="13189" w:type="dxa"/>
            <w:gridSpan w:val="15"/>
          </w:tcPr>
          <w:p w:rsidR="006171E1" w:rsidRDefault="00187468">
            <w:pPr>
              <w:pStyle w:val="ListParagraph"/>
              <w:numPr>
                <w:ilvl w:val="0"/>
                <w:numId w:val="2"/>
              </w:numPr>
              <w:ind w:left="459" w:hanging="425"/>
              <w:jc w:val="both"/>
            </w:pPr>
            <w:r>
              <w:t>Konsep pediatric.</w:t>
            </w:r>
          </w:p>
          <w:p w:rsidR="006171E1" w:rsidRDefault="00187468">
            <w:pPr>
              <w:pStyle w:val="ListParagraph"/>
              <w:numPr>
                <w:ilvl w:val="0"/>
                <w:numId w:val="2"/>
              </w:numPr>
              <w:ind w:left="459" w:hanging="425"/>
              <w:jc w:val="both"/>
            </w:pPr>
            <w:r>
              <w:t>Pertumbuhan dan perkembangan anak</w:t>
            </w:r>
          </w:p>
          <w:p w:rsidR="006171E1" w:rsidRDefault="00187468">
            <w:pPr>
              <w:pStyle w:val="ListParagraph"/>
              <w:numPr>
                <w:ilvl w:val="0"/>
                <w:numId w:val="2"/>
              </w:numPr>
              <w:ind w:left="459" w:hanging="425"/>
              <w:jc w:val="both"/>
            </w:pPr>
            <w:r>
              <w:t>Nutrisi</w:t>
            </w:r>
          </w:p>
          <w:p w:rsidR="006171E1" w:rsidRDefault="00187468">
            <w:pPr>
              <w:pStyle w:val="ListParagraph"/>
              <w:numPr>
                <w:ilvl w:val="0"/>
                <w:numId w:val="2"/>
              </w:numPr>
              <w:ind w:left="459" w:hanging="425"/>
              <w:jc w:val="both"/>
            </w:pPr>
            <w:r>
              <w:t>Penyakit dan pencegahannya</w:t>
            </w:r>
          </w:p>
          <w:p w:rsidR="00187468" w:rsidRDefault="00187468">
            <w:pPr>
              <w:pStyle w:val="ListParagraph"/>
              <w:numPr>
                <w:ilvl w:val="0"/>
                <w:numId w:val="2"/>
              </w:numPr>
              <w:ind w:left="459" w:hanging="425"/>
              <w:jc w:val="both"/>
            </w:pPr>
            <w:r>
              <w:t>KIA, KMS, dan UKS.</w:t>
            </w:r>
          </w:p>
        </w:tc>
      </w:tr>
      <w:tr w:rsidR="006171E1">
        <w:tc>
          <w:tcPr>
            <w:tcW w:w="2269" w:type="dxa"/>
            <w:gridSpan w:val="2"/>
            <w:vMerge w:val="restart"/>
            <w:shd w:val="clear" w:color="auto" w:fill="auto"/>
          </w:tcPr>
          <w:p w:rsidR="006171E1" w:rsidRDefault="0084519E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Pustaka</w:t>
            </w:r>
          </w:p>
        </w:tc>
        <w:tc>
          <w:tcPr>
            <w:tcW w:w="2375" w:type="dxa"/>
            <w:gridSpan w:val="2"/>
            <w:tcBorders>
              <w:bottom w:val="single" w:sz="8" w:space="0" w:color="auto"/>
            </w:tcBorders>
            <w:shd w:val="clear" w:color="auto" w:fill="E7E6E6"/>
          </w:tcPr>
          <w:p w:rsidR="006171E1" w:rsidRDefault="0084519E">
            <w:pPr>
              <w:autoSpaceDE w:val="0"/>
              <w:autoSpaceDN w:val="0"/>
              <w:ind w:left="26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Utama :</w:t>
            </w:r>
          </w:p>
        </w:tc>
        <w:tc>
          <w:tcPr>
            <w:tcW w:w="10814" w:type="dxa"/>
            <w:gridSpan w:val="13"/>
            <w:tcBorders>
              <w:bottom w:val="single" w:sz="4" w:space="0" w:color="auto"/>
            </w:tcBorders>
          </w:tcPr>
          <w:p w:rsidR="006171E1" w:rsidRDefault="006171E1">
            <w:pPr>
              <w:autoSpaceDE w:val="0"/>
              <w:autoSpaceDN w:val="0"/>
              <w:ind w:left="26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171E1">
        <w:tc>
          <w:tcPr>
            <w:tcW w:w="2269" w:type="dxa"/>
            <w:gridSpan w:val="2"/>
            <w:vMerge/>
            <w:shd w:val="clear" w:color="auto" w:fill="auto"/>
          </w:tcPr>
          <w:p w:rsidR="006171E1" w:rsidRDefault="006171E1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13189" w:type="dxa"/>
            <w:gridSpan w:val="15"/>
          </w:tcPr>
          <w:p w:rsidR="006171E1" w:rsidRPr="00C20245" w:rsidRDefault="00025A40" w:rsidP="00025A4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TimesNewRoman,Italic"/>
                <w:iCs/>
                <w:color w:val="000000"/>
                <w:sz w:val="22"/>
                <w:szCs w:val="22"/>
              </w:rPr>
            </w:pPr>
            <w:r>
              <w:t>Abdul Sa</w:t>
            </w:r>
            <w:r w:rsidR="00C20245">
              <w:t>lim Ch. (2007). Pediatri  dalam Pendidikan L</w:t>
            </w:r>
            <w:r>
              <w:t xml:space="preserve">uar Biasa. Jakarta: </w:t>
            </w:r>
            <w:r w:rsidR="00C20245">
              <w:t xml:space="preserve">Departemen Pendidikan Nasional Direktorat Jenderal Pendidikan Tinggi Direktorat Ketenagakerjaan. </w:t>
            </w:r>
          </w:p>
          <w:p w:rsidR="00C20245" w:rsidRDefault="00C20245" w:rsidP="00025A4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TimesNewRoman,Italic"/>
                <w:iCs/>
                <w:color w:val="000000"/>
                <w:sz w:val="22"/>
                <w:szCs w:val="22"/>
              </w:rPr>
            </w:pPr>
            <w:r>
              <w:t>Abdul Salim Ch. (2009). Pediatri Sosial dalam Pendidikan luar Biasa. Jakarta: Direktorat P2TK dan KPT. Dikti. Depdiknas</w:t>
            </w:r>
            <w:r>
              <w:t>.</w:t>
            </w:r>
          </w:p>
        </w:tc>
      </w:tr>
      <w:tr w:rsidR="006171E1">
        <w:tc>
          <w:tcPr>
            <w:tcW w:w="2269" w:type="dxa"/>
            <w:gridSpan w:val="2"/>
            <w:vMerge/>
            <w:shd w:val="clear" w:color="auto" w:fill="auto"/>
          </w:tcPr>
          <w:p w:rsidR="006171E1" w:rsidRDefault="006171E1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2375" w:type="dxa"/>
            <w:gridSpan w:val="2"/>
            <w:tcBorders>
              <w:top w:val="single" w:sz="8" w:space="0" w:color="auto"/>
            </w:tcBorders>
            <w:shd w:val="clear" w:color="auto" w:fill="E7E6E6"/>
          </w:tcPr>
          <w:p w:rsidR="006171E1" w:rsidRDefault="008451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TimesNewRoman,Italic"/>
                <w:b/>
                <w:iCs/>
                <w:color w:val="000000"/>
                <w:sz w:val="22"/>
                <w:szCs w:val="22"/>
                <w:lang w:val="id-ID"/>
              </w:rPr>
              <w:t>Pendukung</w:t>
            </w:r>
            <w:r>
              <w:rPr>
                <w:rFonts w:ascii="Calibri" w:hAnsi="Calibri" w:cs="TimesNewRoman,Italic"/>
                <w:b/>
                <w:iCs/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10814" w:type="dxa"/>
            <w:gridSpan w:val="13"/>
            <w:tcBorders>
              <w:top w:val="single" w:sz="8" w:space="0" w:color="FFFFFF"/>
            </w:tcBorders>
          </w:tcPr>
          <w:p w:rsidR="006171E1" w:rsidRDefault="006171E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171E1">
        <w:trPr>
          <w:trHeight w:val="377"/>
        </w:trPr>
        <w:tc>
          <w:tcPr>
            <w:tcW w:w="2269" w:type="dxa"/>
            <w:gridSpan w:val="2"/>
            <w:vMerge/>
            <w:shd w:val="clear" w:color="auto" w:fill="auto"/>
          </w:tcPr>
          <w:p w:rsidR="006171E1" w:rsidRDefault="006171E1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13189" w:type="dxa"/>
            <w:gridSpan w:val="15"/>
          </w:tcPr>
          <w:p w:rsidR="00C20245" w:rsidRPr="005611BB" w:rsidRDefault="00C20245" w:rsidP="00C20245">
            <w:pPr>
              <w:pStyle w:val="TableParagraph"/>
              <w:numPr>
                <w:ilvl w:val="0"/>
                <w:numId w:val="31"/>
              </w:numPr>
              <w:tabs>
                <w:tab w:val="left" w:pos="427"/>
              </w:tabs>
              <w:spacing w:line="243" w:lineRule="exact"/>
              <w:ind w:hanging="321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Undang-Undang Republik Indonesia No.8 tahun 2016 tentang Penyandang Disabilitas</w:t>
            </w:r>
          </w:p>
          <w:p w:rsidR="00C20245" w:rsidRPr="005611BB" w:rsidRDefault="00C20245" w:rsidP="00C20245">
            <w:pPr>
              <w:pStyle w:val="TableParagraph"/>
              <w:numPr>
                <w:ilvl w:val="0"/>
                <w:numId w:val="31"/>
              </w:numPr>
              <w:tabs>
                <w:tab w:val="left" w:pos="427"/>
              </w:tabs>
              <w:spacing w:line="243" w:lineRule="exact"/>
              <w:ind w:hanging="321"/>
              <w:rPr>
                <w:rStyle w:val="fontstyle01"/>
                <w:sz w:val="24"/>
                <w:szCs w:val="24"/>
              </w:rPr>
            </w:pPr>
            <w:r w:rsidRPr="005611BB">
              <w:rPr>
                <w:rStyle w:val="fontstyle01"/>
                <w:sz w:val="24"/>
                <w:szCs w:val="24"/>
              </w:rPr>
              <w:t>Undang-Undang Republik Indonesia No.20 tahun 2003 tentang Sistem Pendidikan Nasional</w:t>
            </w:r>
          </w:p>
          <w:p w:rsidR="006171E1" w:rsidRDefault="006171E1" w:rsidP="00C20245">
            <w:pPr>
              <w:pStyle w:val="TableParagraph"/>
              <w:tabs>
                <w:tab w:val="left" w:pos="427"/>
              </w:tabs>
              <w:spacing w:line="243" w:lineRule="exact"/>
            </w:pPr>
          </w:p>
        </w:tc>
      </w:tr>
      <w:tr w:rsidR="006171E1">
        <w:tc>
          <w:tcPr>
            <w:tcW w:w="2269" w:type="dxa"/>
            <w:gridSpan w:val="2"/>
            <w:shd w:val="clear" w:color="auto" w:fill="auto"/>
          </w:tcPr>
          <w:p w:rsidR="006171E1" w:rsidRDefault="0084519E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Dosen Pengampu</w:t>
            </w:r>
          </w:p>
        </w:tc>
        <w:tc>
          <w:tcPr>
            <w:tcW w:w="13189" w:type="dxa"/>
            <w:gridSpan w:val="15"/>
          </w:tcPr>
          <w:p w:rsidR="006171E1" w:rsidRDefault="006171E1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171E1">
        <w:tc>
          <w:tcPr>
            <w:tcW w:w="2269" w:type="dxa"/>
            <w:gridSpan w:val="2"/>
            <w:shd w:val="clear" w:color="auto" w:fill="auto"/>
          </w:tcPr>
          <w:p w:rsidR="006171E1" w:rsidRDefault="0084519E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 xml:space="preserve">Matakuliah </w:t>
            </w:r>
            <w:r>
              <w:rPr>
                <w:rFonts w:ascii="Calibri" w:hAnsi="Calibri"/>
                <w:b/>
                <w:sz w:val="22"/>
                <w:szCs w:val="22"/>
              </w:rPr>
              <w:t>s</w:t>
            </w: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yarat</w:t>
            </w:r>
          </w:p>
        </w:tc>
        <w:tc>
          <w:tcPr>
            <w:tcW w:w="13189" w:type="dxa"/>
            <w:gridSpan w:val="15"/>
          </w:tcPr>
          <w:p w:rsidR="006171E1" w:rsidRDefault="0084519E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6171E1">
        <w:trPr>
          <w:trHeight w:val="839"/>
        </w:trPr>
        <w:tc>
          <w:tcPr>
            <w:tcW w:w="738" w:type="dxa"/>
            <w:vMerge w:val="restart"/>
            <w:shd w:val="clear" w:color="auto" w:fill="E7E6E6"/>
            <w:vAlign w:val="center"/>
          </w:tcPr>
          <w:p w:rsidR="006171E1" w:rsidRDefault="0084519E">
            <w:pPr>
              <w:autoSpaceDE w:val="0"/>
              <w:autoSpaceDN w:val="0"/>
              <w:ind w:left="-90"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id-ID"/>
              </w:rPr>
              <w:t>M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g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id-ID"/>
              </w:rPr>
              <w:t>Ke-</w:t>
            </w:r>
          </w:p>
        </w:tc>
        <w:tc>
          <w:tcPr>
            <w:tcW w:w="2807" w:type="dxa"/>
            <w:gridSpan w:val="2"/>
            <w:vMerge w:val="restart"/>
            <w:shd w:val="clear" w:color="auto" w:fill="E7E6E6"/>
            <w:vAlign w:val="center"/>
          </w:tcPr>
          <w:p w:rsidR="006171E1" w:rsidRDefault="0084519E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 xml:space="preserve">Kemampuan akhir tiap tahapan belajar </w:t>
            </w:r>
          </w:p>
          <w:p w:rsidR="006171E1" w:rsidRDefault="0084519E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(Sub-CPMK)</w:t>
            </w:r>
          </w:p>
        </w:tc>
        <w:tc>
          <w:tcPr>
            <w:tcW w:w="4143" w:type="dxa"/>
            <w:gridSpan w:val="4"/>
            <w:shd w:val="clear" w:color="auto" w:fill="E7E6E6"/>
            <w:vAlign w:val="center"/>
          </w:tcPr>
          <w:p w:rsidR="006171E1" w:rsidRDefault="0084519E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Penilaian</w:t>
            </w:r>
          </w:p>
        </w:tc>
        <w:tc>
          <w:tcPr>
            <w:tcW w:w="4362" w:type="dxa"/>
            <w:gridSpan w:val="7"/>
            <w:shd w:val="clear" w:color="auto" w:fill="E7E6E6"/>
          </w:tcPr>
          <w:p w:rsidR="006171E1" w:rsidRDefault="0084519E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Bantuk Pembelajaran,</w:t>
            </w:r>
          </w:p>
          <w:p w:rsidR="006171E1" w:rsidRDefault="0084519E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Metode Pembelajaran</w:t>
            </w: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 xml:space="preserve">, </w:t>
            </w:r>
          </w:p>
          <w:p w:rsidR="006171E1" w:rsidRDefault="0084519E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Penugasan Mahasiswa,</w:t>
            </w:r>
          </w:p>
          <w:p w:rsidR="006171E1" w:rsidRDefault="0084519E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>
              <w:rPr>
                <w:rFonts w:ascii="Calibri" w:hAnsi="Calibri"/>
                <w:b/>
                <w:bCs/>
                <w:color w:val="0000FF"/>
                <w:sz w:val="22"/>
                <w:szCs w:val="22"/>
                <w:lang w:val="id-ID" w:eastAsia="id-ID"/>
              </w:rPr>
              <w:t xml:space="preserve"> [ Estimasi Waktu]</w:t>
            </w:r>
          </w:p>
        </w:tc>
        <w:tc>
          <w:tcPr>
            <w:tcW w:w="2274" w:type="dxa"/>
            <w:gridSpan w:val="2"/>
            <w:vMerge w:val="restart"/>
            <w:shd w:val="clear" w:color="auto" w:fill="E7E6E6"/>
            <w:vAlign w:val="center"/>
          </w:tcPr>
          <w:p w:rsidR="006171E1" w:rsidRDefault="0084519E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Materi Pembelajaran</w:t>
            </w:r>
          </w:p>
          <w:p w:rsidR="006171E1" w:rsidRDefault="0084519E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>
              <w:rPr>
                <w:rFonts w:ascii="Calibri" w:hAnsi="Calibri"/>
                <w:b/>
                <w:bCs/>
                <w:color w:val="0000FF"/>
                <w:sz w:val="22"/>
                <w:szCs w:val="22"/>
                <w:lang w:val="id-ID" w:eastAsia="id-ID"/>
              </w:rPr>
              <w:t>[</w:t>
            </w:r>
            <w:r>
              <w:rPr>
                <w:rFonts w:ascii="Calibri" w:hAnsi="Calibri"/>
                <w:b/>
                <w:bCs/>
                <w:color w:val="0000FF"/>
                <w:sz w:val="22"/>
                <w:szCs w:val="22"/>
                <w:lang w:eastAsia="id-ID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FF"/>
                <w:sz w:val="22"/>
                <w:szCs w:val="22"/>
                <w:lang w:val="id-ID" w:eastAsia="id-ID"/>
              </w:rPr>
              <w:t>Pustaka</w:t>
            </w:r>
            <w:r>
              <w:rPr>
                <w:rFonts w:ascii="Calibri" w:hAnsi="Calibri"/>
                <w:b/>
                <w:bCs/>
                <w:color w:val="0000FF"/>
                <w:sz w:val="22"/>
                <w:szCs w:val="22"/>
                <w:lang w:eastAsia="id-ID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FF"/>
                <w:sz w:val="22"/>
                <w:szCs w:val="22"/>
                <w:lang w:val="id-ID" w:eastAsia="id-ID"/>
              </w:rPr>
              <w:t>]</w:t>
            </w:r>
          </w:p>
        </w:tc>
        <w:tc>
          <w:tcPr>
            <w:tcW w:w="1134" w:type="dxa"/>
            <w:vMerge w:val="restart"/>
            <w:shd w:val="clear" w:color="auto" w:fill="E7E6E6"/>
            <w:vAlign w:val="center"/>
          </w:tcPr>
          <w:p w:rsidR="006171E1" w:rsidRDefault="0084519E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Bobot</w:t>
            </w: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 xml:space="preserve"> Penilaian (%)</w:t>
            </w:r>
          </w:p>
        </w:tc>
      </w:tr>
      <w:tr w:rsidR="006171E1">
        <w:trPr>
          <w:trHeight w:val="337"/>
        </w:trPr>
        <w:tc>
          <w:tcPr>
            <w:tcW w:w="738" w:type="dxa"/>
            <w:vMerge/>
            <w:shd w:val="clear" w:color="auto" w:fill="E7E6E6"/>
          </w:tcPr>
          <w:p w:rsidR="006171E1" w:rsidRDefault="006171E1">
            <w:pPr>
              <w:autoSpaceDE w:val="0"/>
              <w:autoSpaceDN w:val="0"/>
              <w:ind w:right="-108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807" w:type="dxa"/>
            <w:gridSpan w:val="2"/>
            <w:vMerge/>
            <w:shd w:val="clear" w:color="auto" w:fill="E7E6E6"/>
          </w:tcPr>
          <w:p w:rsidR="006171E1" w:rsidRDefault="006171E1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298" w:type="dxa"/>
            <w:gridSpan w:val="2"/>
            <w:shd w:val="clear" w:color="auto" w:fill="E7E6E6"/>
          </w:tcPr>
          <w:p w:rsidR="006171E1" w:rsidRDefault="0084519E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Indikator</w:t>
            </w:r>
          </w:p>
        </w:tc>
        <w:tc>
          <w:tcPr>
            <w:tcW w:w="1845" w:type="dxa"/>
            <w:gridSpan w:val="2"/>
            <w:shd w:val="clear" w:color="auto" w:fill="E7E6E6"/>
          </w:tcPr>
          <w:p w:rsidR="006171E1" w:rsidRDefault="0084519E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Kriteria &amp; Teknik</w:t>
            </w:r>
          </w:p>
        </w:tc>
        <w:tc>
          <w:tcPr>
            <w:tcW w:w="2094" w:type="dxa"/>
            <w:gridSpan w:val="4"/>
            <w:shd w:val="clear" w:color="auto" w:fill="E7E6E6"/>
          </w:tcPr>
          <w:p w:rsidR="006171E1" w:rsidRDefault="0084519E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Luring (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id-ID"/>
              </w:rPr>
              <w:t>offline</w:t>
            </w: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2268" w:type="dxa"/>
            <w:gridSpan w:val="3"/>
            <w:shd w:val="clear" w:color="auto" w:fill="E7E6E6"/>
          </w:tcPr>
          <w:p w:rsidR="006171E1" w:rsidRDefault="0084519E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Daring (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id-ID"/>
              </w:rPr>
              <w:t>online</w:t>
            </w: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2274" w:type="dxa"/>
            <w:gridSpan w:val="2"/>
            <w:vMerge/>
            <w:shd w:val="clear" w:color="auto" w:fill="E7E6E6"/>
          </w:tcPr>
          <w:p w:rsidR="006171E1" w:rsidRDefault="006171E1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color w:val="0000FF"/>
                <w:sz w:val="22"/>
                <w:szCs w:val="22"/>
                <w:lang w:val="id-ID" w:eastAsia="id-ID"/>
              </w:rPr>
            </w:pPr>
          </w:p>
        </w:tc>
        <w:tc>
          <w:tcPr>
            <w:tcW w:w="1134" w:type="dxa"/>
            <w:vMerge/>
            <w:shd w:val="clear" w:color="auto" w:fill="E7E6E6"/>
          </w:tcPr>
          <w:p w:rsidR="006171E1" w:rsidRDefault="006171E1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6171E1">
        <w:trPr>
          <w:trHeight w:val="274"/>
        </w:trPr>
        <w:tc>
          <w:tcPr>
            <w:tcW w:w="738" w:type="dxa"/>
            <w:shd w:val="clear" w:color="auto" w:fill="E7E6E6"/>
          </w:tcPr>
          <w:p w:rsidR="006171E1" w:rsidRDefault="0084519E">
            <w:pPr>
              <w:autoSpaceDE w:val="0"/>
              <w:autoSpaceDN w:val="0"/>
              <w:ind w:left="-90" w:right="-108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2807" w:type="dxa"/>
            <w:gridSpan w:val="2"/>
            <w:shd w:val="clear" w:color="auto" w:fill="E7E6E6"/>
          </w:tcPr>
          <w:p w:rsidR="006171E1" w:rsidRDefault="0084519E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(2)</w:t>
            </w:r>
          </w:p>
        </w:tc>
        <w:tc>
          <w:tcPr>
            <w:tcW w:w="2298" w:type="dxa"/>
            <w:gridSpan w:val="2"/>
            <w:shd w:val="clear" w:color="auto" w:fill="E7E6E6"/>
          </w:tcPr>
          <w:p w:rsidR="006171E1" w:rsidRDefault="0084519E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(3)</w:t>
            </w:r>
          </w:p>
        </w:tc>
        <w:tc>
          <w:tcPr>
            <w:tcW w:w="1845" w:type="dxa"/>
            <w:gridSpan w:val="2"/>
            <w:shd w:val="clear" w:color="auto" w:fill="E7E6E6"/>
          </w:tcPr>
          <w:p w:rsidR="006171E1" w:rsidRDefault="0084519E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(4)</w:t>
            </w:r>
          </w:p>
        </w:tc>
        <w:tc>
          <w:tcPr>
            <w:tcW w:w="2094" w:type="dxa"/>
            <w:gridSpan w:val="4"/>
            <w:shd w:val="clear" w:color="auto" w:fill="E7E6E6"/>
          </w:tcPr>
          <w:p w:rsidR="006171E1" w:rsidRDefault="0084519E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(5)</w:t>
            </w:r>
          </w:p>
        </w:tc>
        <w:tc>
          <w:tcPr>
            <w:tcW w:w="2268" w:type="dxa"/>
            <w:gridSpan w:val="3"/>
            <w:shd w:val="clear" w:color="auto" w:fill="E7E6E6"/>
          </w:tcPr>
          <w:p w:rsidR="006171E1" w:rsidRDefault="0084519E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(6)</w:t>
            </w:r>
          </w:p>
        </w:tc>
        <w:tc>
          <w:tcPr>
            <w:tcW w:w="2274" w:type="dxa"/>
            <w:gridSpan w:val="2"/>
            <w:shd w:val="clear" w:color="auto" w:fill="E7E6E6"/>
          </w:tcPr>
          <w:p w:rsidR="006171E1" w:rsidRDefault="0084519E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(7)</w:t>
            </w:r>
          </w:p>
        </w:tc>
        <w:tc>
          <w:tcPr>
            <w:tcW w:w="1134" w:type="dxa"/>
            <w:shd w:val="clear" w:color="auto" w:fill="E7E6E6"/>
          </w:tcPr>
          <w:p w:rsidR="006171E1" w:rsidRDefault="0084519E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(8)</w:t>
            </w:r>
          </w:p>
        </w:tc>
      </w:tr>
      <w:tr w:rsidR="006171E1">
        <w:tc>
          <w:tcPr>
            <w:tcW w:w="738" w:type="dxa"/>
            <w:shd w:val="clear" w:color="auto" w:fill="auto"/>
          </w:tcPr>
          <w:p w:rsidR="006171E1" w:rsidRDefault="0084519E">
            <w:pPr>
              <w:autoSpaceDE w:val="0"/>
              <w:autoSpaceDN w:val="0"/>
              <w:ind w:left="-90" w:right="-108"/>
              <w:jc w:val="center"/>
              <w:rPr>
                <w:sz w:val="22"/>
                <w:szCs w:val="22"/>
                <w:lang w:eastAsia="id-ID"/>
              </w:rPr>
            </w:pPr>
            <w:r>
              <w:rPr>
                <w:sz w:val="22"/>
                <w:szCs w:val="22"/>
                <w:lang w:eastAsia="id-ID"/>
              </w:rPr>
              <w:t>1</w:t>
            </w:r>
          </w:p>
        </w:tc>
        <w:tc>
          <w:tcPr>
            <w:tcW w:w="2807" w:type="dxa"/>
            <w:gridSpan w:val="2"/>
            <w:shd w:val="clear" w:color="auto" w:fill="auto"/>
          </w:tcPr>
          <w:p w:rsidR="006171E1" w:rsidRDefault="0084519E" w:rsidP="00352EBA">
            <w:pPr>
              <w:autoSpaceDE w:val="0"/>
              <w:autoSpaceDN w:val="0"/>
              <w:rPr>
                <w:sz w:val="22"/>
                <w:szCs w:val="22"/>
                <w:lang w:val="id-ID" w:eastAsia="id-ID"/>
              </w:rPr>
            </w:pPr>
            <w:r>
              <w:t xml:space="preserve">Mampu memahami dan menjelaskan  </w:t>
            </w:r>
            <w:r w:rsidR="00352EBA">
              <w:t>konsep pediatri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6171E1" w:rsidRDefault="0084519E">
            <w:pPr>
              <w:pStyle w:val="ListParagraph"/>
              <w:numPr>
                <w:ilvl w:val="0"/>
                <w:numId w:val="5"/>
              </w:numPr>
              <w:ind w:left="0"/>
              <w:jc w:val="both"/>
              <w:rPr>
                <w:sz w:val="22"/>
                <w:szCs w:val="22"/>
                <w:lang w:eastAsia="id-ID"/>
              </w:rPr>
            </w:pPr>
            <w:r>
              <w:rPr>
                <w:sz w:val="22"/>
                <w:szCs w:val="22"/>
              </w:rPr>
              <w:t xml:space="preserve">Memhami rencana perkuliahan </w:t>
            </w:r>
            <w:r w:rsidR="00352EBA">
              <w:rPr>
                <w:sz w:val="22"/>
                <w:szCs w:val="22"/>
              </w:rPr>
              <w:t xml:space="preserve">pediatri </w:t>
            </w:r>
            <w:r w:rsidR="00352EBA">
              <w:rPr>
                <w:sz w:val="22"/>
                <w:szCs w:val="22"/>
              </w:rPr>
              <w:lastRenderedPageBreak/>
              <w:t>dalam Pendidikan Luar Biasa</w:t>
            </w:r>
          </w:p>
          <w:p w:rsidR="006171E1" w:rsidRDefault="0084519E">
            <w:pPr>
              <w:pStyle w:val="ListParagraph"/>
              <w:numPr>
                <w:ilvl w:val="0"/>
                <w:numId w:val="5"/>
              </w:numPr>
              <w:ind w:left="0"/>
              <w:jc w:val="both"/>
              <w:rPr>
                <w:sz w:val="22"/>
                <w:szCs w:val="22"/>
                <w:lang w:eastAsia="id-ID"/>
              </w:rPr>
            </w:pPr>
            <w:r>
              <w:rPr>
                <w:sz w:val="22"/>
                <w:szCs w:val="22"/>
              </w:rPr>
              <w:t>Menyepakati aturan main dan strategi perkuliahan</w:t>
            </w:r>
          </w:p>
          <w:p w:rsidR="006171E1" w:rsidRDefault="0084519E">
            <w:pPr>
              <w:pStyle w:val="ListParagraph"/>
              <w:numPr>
                <w:ilvl w:val="0"/>
                <w:numId w:val="5"/>
              </w:numPr>
              <w:ind w:left="0"/>
              <w:jc w:val="both"/>
              <w:rPr>
                <w:sz w:val="22"/>
                <w:szCs w:val="22"/>
                <w:lang w:eastAsia="id-ID"/>
              </w:rPr>
            </w:pPr>
            <w:r>
              <w:rPr>
                <w:sz w:val="22"/>
                <w:szCs w:val="22"/>
              </w:rPr>
              <w:t xml:space="preserve">Memiliki gambaran umum perkuliahan </w:t>
            </w:r>
            <w:r w:rsidR="00352EBA">
              <w:rPr>
                <w:sz w:val="22"/>
                <w:szCs w:val="22"/>
              </w:rPr>
              <w:t>pediatri dalam Pendidikan Luar Biasa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6171E1" w:rsidRDefault="008451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Kriteria:</w:t>
            </w:r>
          </w:p>
          <w:p w:rsidR="006171E1" w:rsidRDefault="008451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Ketepatan</w:t>
            </w:r>
          </w:p>
          <w:p w:rsidR="006171E1" w:rsidRDefault="008451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Pemahaman Konsep</w:t>
            </w:r>
          </w:p>
          <w:p w:rsidR="006171E1" w:rsidRDefault="006171E1">
            <w:pPr>
              <w:jc w:val="both"/>
              <w:rPr>
                <w:sz w:val="22"/>
                <w:szCs w:val="22"/>
              </w:rPr>
            </w:pPr>
          </w:p>
          <w:p w:rsidR="006171E1" w:rsidRDefault="008451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Bentuk </w:t>
            </w:r>
          </w:p>
          <w:p w:rsidR="006171E1" w:rsidRDefault="008451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Kuliah</w:t>
            </w:r>
          </w:p>
          <w:p w:rsidR="006171E1" w:rsidRDefault="006171E1">
            <w:pPr>
              <w:jc w:val="both"/>
              <w:rPr>
                <w:sz w:val="22"/>
                <w:szCs w:val="22"/>
              </w:rPr>
            </w:pPr>
          </w:p>
          <w:p w:rsidR="006171E1" w:rsidRDefault="0084519E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Teknik Non Tes</w:t>
            </w:r>
          </w:p>
          <w:p w:rsidR="006171E1" w:rsidRDefault="0084519E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Penugasan</w:t>
            </w:r>
          </w:p>
          <w:p w:rsidR="006171E1" w:rsidRDefault="006171E1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6171E1" w:rsidRDefault="006171E1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6171E1" w:rsidRDefault="006171E1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6171E1" w:rsidRDefault="0084519E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Teknik Tes</w:t>
            </w:r>
          </w:p>
          <w:p w:rsidR="006171E1" w:rsidRDefault="0084519E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Keaktifan</w:t>
            </w:r>
          </w:p>
          <w:p w:rsidR="006171E1" w:rsidRDefault="006171E1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094" w:type="dxa"/>
            <w:gridSpan w:val="4"/>
            <w:shd w:val="clear" w:color="auto" w:fill="auto"/>
          </w:tcPr>
          <w:p w:rsidR="006171E1" w:rsidRDefault="0084519E">
            <w:pPr>
              <w:numPr>
                <w:ilvl w:val="0"/>
                <w:numId w:val="6"/>
              </w:numPr>
              <w:autoSpaceDE w:val="0"/>
              <w:autoSpaceDN w:val="0"/>
              <w:ind w:left="72"/>
              <w:rPr>
                <w:sz w:val="22"/>
                <w:szCs w:val="22"/>
                <w:lang w:eastAsia="id-ID"/>
              </w:rPr>
            </w:pPr>
            <w:r>
              <w:rPr>
                <w:sz w:val="22"/>
                <w:szCs w:val="22"/>
                <w:lang w:eastAsia="id-ID"/>
              </w:rPr>
              <w:lastRenderedPageBreak/>
              <w:t>Self Directed Learning</w:t>
            </w:r>
          </w:p>
          <w:p w:rsidR="006171E1" w:rsidRDefault="0084519E">
            <w:pPr>
              <w:numPr>
                <w:ilvl w:val="0"/>
                <w:numId w:val="6"/>
              </w:numPr>
              <w:autoSpaceDE w:val="0"/>
              <w:autoSpaceDN w:val="0"/>
              <w:ind w:left="72"/>
              <w:rPr>
                <w:sz w:val="22"/>
                <w:szCs w:val="22"/>
                <w:lang w:eastAsia="id-ID"/>
              </w:rPr>
            </w:pPr>
            <w:r>
              <w:rPr>
                <w:sz w:val="22"/>
                <w:szCs w:val="22"/>
                <w:lang w:eastAsia="id-ID"/>
              </w:rPr>
              <w:t>Ceramah</w:t>
            </w:r>
          </w:p>
          <w:p w:rsidR="006171E1" w:rsidRDefault="0084519E">
            <w:pPr>
              <w:autoSpaceDE w:val="0"/>
              <w:autoSpaceDN w:val="0"/>
              <w:ind w:left="72"/>
              <w:rPr>
                <w:sz w:val="22"/>
                <w:szCs w:val="22"/>
                <w:lang w:eastAsia="id-ID"/>
              </w:rPr>
            </w:pPr>
            <w:r>
              <w:rPr>
                <w:sz w:val="22"/>
                <w:szCs w:val="22"/>
                <w:lang w:eastAsia="id-ID"/>
              </w:rPr>
              <w:lastRenderedPageBreak/>
              <w:t xml:space="preserve"> (PB:1X(2x50”)</w:t>
            </w:r>
          </w:p>
          <w:p w:rsidR="006171E1" w:rsidRDefault="006171E1">
            <w:pPr>
              <w:autoSpaceDE w:val="0"/>
              <w:autoSpaceDN w:val="0"/>
              <w:ind w:left="72"/>
              <w:rPr>
                <w:sz w:val="22"/>
                <w:szCs w:val="22"/>
                <w:lang w:eastAsia="id-ID"/>
              </w:rPr>
            </w:pPr>
          </w:p>
          <w:p w:rsidR="006171E1" w:rsidRDefault="006171E1">
            <w:pPr>
              <w:autoSpaceDE w:val="0"/>
              <w:autoSpaceDN w:val="0"/>
              <w:ind w:left="72"/>
              <w:rPr>
                <w:sz w:val="22"/>
                <w:szCs w:val="22"/>
                <w:lang w:eastAsia="id-ID"/>
              </w:rPr>
            </w:pPr>
          </w:p>
          <w:p w:rsidR="006171E1" w:rsidRDefault="006171E1">
            <w:pPr>
              <w:autoSpaceDE w:val="0"/>
              <w:autoSpaceDN w:val="0"/>
              <w:ind w:left="72"/>
              <w:rPr>
                <w:sz w:val="22"/>
                <w:szCs w:val="22"/>
                <w:lang w:eastAsia="id-ID"/>
              </w:rPr>
            </w:pPr>
          </w:p>
        </w:tc>
        <w:tc>
          <w:tcPr>
            <w:tcW w:w="2268" w:type="dxa"/>
            <w:gridSpan w:val="3"/>
          </w:tcPr>
          <w:p w:rsidR="006171E1" w:rsidRDefault="006171E1">
            <w:pPr>
              <w:autoSpaceDE w:val="0"/>
              <w:autoSpaceDN w:val="0"/>
              <w:rPr>
                <w:sz w:val="22"/>
                <w:szCs w:val="22"/>
                <w:lang w:eastAsia="id-ID"/>
              </w:rPr>
            </w:pPr>
          </w:p>
        </w:tc>
        <w:tc>
          <w:tcPr>
            <w:tcW w:w="2274" w:type="dxa"/>
            <w:gridSpan w:val="2"/>
            <w:shd w:val="clear" w:color="auto" w:fill="auto"/>
          </w:tcPr>
          <w:p w:rsidR="006171E1" w:rsidRDefault="006171E1">
            <w:pPr>
              <w:autoSpaceDE w:val="0"/>
              <w:autoSpaceDN w:val="0"/>
              <w:rPr>
                <w:sz w:val="22"/>
                <w:szCs w:val="22"/>
                <w:lang w:eastAsia="id-ID"/>
              </w:rPr>
            </w:pPr>
          </w:p>
        </w:tc>
        <w:tc>
          <w:tcPr>
            <w:tcW w:w="1134" w:type="dxa"/>
            <w:shd w:val="clear" w:color="auto" w:fill="auto"/>
          </w:tcPr>
          <w:p w:rsidR="006171E1" w:rsidRDefault="0084519E">
            <w:pPr>
              <w:autoSpaceDE w:val="0"/>
              <w:autoSpaceDN w:val="0"/>
              <w:jc w:val="center"/>
              <w:rPr>
                <w:sz w:val="22"/>
                <w:szCs w:val="22"/>
                <w:lang w:eastAsia="id-ID"/>
              </w:rPr>
            </w:pPr>
            <w:r>
              <w:rPr>
                <w:sz w:val="22"/>
                <w:szCs w:val="22"/>
                <w:lang w:eastAsia="id-ID"/>
              </w:rPr>
              <w:t>5</w:t>
            </w:r>
          </w:p>
        </w:tc>
      </w:tr>
      <w:tr w:rsidR="006171E1">
        <w:tc>
          <w:tcPr>
            <w:tcW w:w="738" w:type="dxa"/>
            <w:shd w:val="clear" w:color="auto" w:fill="auto"/>
          </w:tcPr>
          <w:p w:rsidR="006171E1" w:rsidRDefault="0084519E">
            <w:pPr>
              <w:autoSpaceDE w:val="0"/>
              <w:autoSpaceDN w:val="0"/>
              <w:ind w:left="-90"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2</w:t>
            </w:r>
          </w:p>
        </w:tc>
        <w:tc>
          <w:tcPr>
            <w:tcW w:w="2807" w:type="dxa"/>
            <w:gridSpan w:val="2"/>
            <w:shd w:val="clear" w:color="auto" w:fill="auto"/>
          </w:tcPr>
          <w:p w:rsidR="006171E1" w:rsidRDefault="00352EBA">
            <w:pPr>
              <w:autoSpaceDE w:val="0"/>
              <w:autoSpaceDN w:val="0"/>
              <w:rPr>
                <w:rFonts w:ascii="Calibri" w:hAnsi="Calibri"/>
                <w:bCs/>
                <w:sz w:val="22"/>
                <w:szCs w:val="22"/>
                <w:lang w:val="id-ID" w:eastAsia="id-ID"/>
              </w:rPr>
            </w:pPr>
            <w:r>
              <w:t>Mampu memahami dan menjelaskan  konsep pediatri</w:t>
            </w:r>
            <w:r>
              <w:t xml:space="preserve"> </w:t>
            </w:r>
            <w:r w:rsidR="0084519E">
              <w:t>(C2,A3)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6171E1" w:rsidRDefault="0084519E">
            <w:pPr>
              <w:pStyle w:val="ListParagraph"/>
              <w:numPr>
                <w:ilvl w:val="0"/>
                <w:numId w:val="7"/>
              </w:numPr>
              <w:ind w:left="0"/>
              <w:jc w:val="both"/>
            </w:pPr>
            <w:r>
              <w:t>Membuat rumusan tentang definisi pe</w:t>
            </w:r>
            <w:r w:rsidR="00352EBA">
              <w:t>diatri</w:t>
            </w:r>
          </w:p>
          <w:p w:rsidR="006171E1" w:rsidRDefault="0084519E">
            <w:pPr>
              <w:pStyle w:val="ListParagraph"/>
              <w:numPr>
                <w:ilvl w:val="0"/>
                <w:numId w:val="7"/>
              </w:numPr>
              <w:ind w:left="0"/>
              <w:jc w:val="both"/>
            </w:pPr>
            <w:r>
              <w:t>Menjelaskan tentang konsep pe</w:t>
            </w:r>
            <w:r w:rsidR="00352EBA">
              <w:t>diatri</w:t>
            </w:r>
          </w:p>
          <w:p w:rsidR="006171E1" w:rsidRDefault="0084519E" w:rsidP="00352EBA">
            <w:pPr>
              <w:pStyle w:val="ListParagraph"/>
              <w:numPr>
                <w:ilvl w:val="0"/>
                <w:numId w:val="7"/>
              </w:numPr>
              <w:ind w:left="0"/>
              <w:jc w:val="both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t xml:space="preserve">Menjelaksan tentang </w:t>
            </w:r>
            <w:r w:rsidR="00352EBA">
              <w:t>pediatri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6171E1" w:rsidRDefault="0084519E">
            <w:pPr>
              <w:jc w:val="both"/>
            </w:pPr>
            <w:r>
              <w:t>Kriteria:</w:t>
            </w:r>
          </w:p>
          <w:p w:rsidR="006171E1" w:rsidRDefault="0084519E">
            <w:pPr>
              <w:jc w:val="both"/>
            </w:pPr>
            <w:r>
              <w:t>Ketepatan</w:t>
            </w:r>
          </w:p>
          <w:p w:rsidR="006171E1" w:rsidRDefault="0084519E">
            <w:pPr>
              <w:jc w:val="both"/>
            </w:pPr>
            <w:r>
              <w:t>Pemahaman Konsep</w:t>
            </w:r>
          </w:p>
          <w:p w:rsidR="006171E1" w:rsidRDefault="006171E1">
            <w:pPr>
              <w:jc w:val="both"/>
            </w:pPr>
          </w:p>
          <w:p w:rsidR="006171E1" w:rsidRDefault="0084519E">
            <w:pPr>
              <w:jc w:val="both"/>
            </w:pPr>
            <w:r>
              <w:t xml:space="preserve">Bentuk </w:t>
            </w:r>
          </w:p>
          <w:p w:rsidR="006171E1" w:rsidRDefault="0084519E">
            <w:pPr>
              <w:jc w:val="both"/>
            </w:pPr>
            <w:r>
              <w:t>Kuliah</w:t>
            </w:r>
          </w:p>
          <w:p w:rsidR="006171E1" w:rsidRDefault="006171E1">
            <w:pPr>
              <w:jc w:val="both"/>
            </w:pPr>
          </w:p>
          <w:p w:rsidR="006171E1" w:rsidRDefault="0084519E">
            <w:pPr>
              <w:pStyle w:val="ListParagraph"/>
              <w:ind w:left="0"/>
              <w:jc w:val="both"/>
            </w:pPr>
            <w:r>
              <w:t>Teknik  Tes</w:t>
            </w:r>
          </w:p>
          <w:p w:rsidR="006171E1" w:rsidRDefault="0084519E">
            <w:pPr>
              <w:pStyle w:val="ListParagraph"/>
              <w:ind w:left="0"/>
            </w:pPr>
            <w:r>
              <w:t>Keaktifan</w:t>
            </w:r>
          </w:p>
          <w:p w:rsidR="006171E1" w:rsidRDefault="006171E1">
            <w:pPr>
              <w:autoSpaceDE w:val="0"/>
              <w:autoSpaceDN w:val="0"/>
              <w:rPr>
                <w:rFonts w:ascii="Trebuchet MS" w:hAnsi="Trebuchet MS"/>
                <w:bCs/>
                <w:sz w:val="20"/>
                <w:szCs w:val="20"/>
                <w:lang w:eastAsia="id-ID"/>
              </w:rPr>
            </w:pPr>
          </w:p>
          <w:p w:rsidR="006171E1" w:rsidRDefault="0084519E">
            <w:pPr>
              <w:pStyle w:val="ListParagraph"/>
              <w:ind w:left="0"/>
              <w:jc w:val="both"/>
            </w:pPr>
            <w:r>
              <w:t>Teknik Non Tes</w:t>
            </w:r>
          </w:p>
          <w:p w:rsidR="006171E1" w:rsidRDefault="0084519E">
            <w:pPr>
              <w:pStyle w:val="ListParagraph"/>
              <w:ind w:left="0"/>
            </w:pPr>
            <w:r>
              <w:t>Penugasan</w:t>
            </w:r>
          </w:p>
          <w:p w:rsidR="006171E1" w:rsidRDefault="006171E1">
            <w:pPr>
              <w:autoSpaceDE w:val="0"/>
              <w:autoSpaceDN w:val="0"/>
              <w:rPr>
                <w:rFonts w:ascii="Trebuchet MS" w:hAnsi="Trebuchet MS"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2094" w:type="dxa"/>
            <w:gridSpan w:val="4"/>
            <w:shd w:val="clear" w:color="auto" w:fill="auto"/>
          </w:tcPr>
          <w:p w:rsidR="006171E1" w:rsidRDefault="0084519E">
            <w:pPr>
              <w:numPr>
                <w:ilvl w:val="0"/>
                <w:numId w:val="8"/>
              </w:numPr>
              <w:autoSpaceDE w:val="0"/>
              <w:autoSpaceDN w:val="0"/>
              <w:rPr>
                <w:rFonts w:ascii="Calibri" w:hAnsi="Calibri"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sz w:val="22"/>
                <w:szCs w:val="22"/>
                <w:lang w:eastAsia="id-ID"/>
              </w:rPr>
              <w:t>Self Directed Learning</w:t>
            </w:r>
          </w:p>
          <w:p w:rsidR="006171E1" w:rsidRDefault="0084519E">
            <w:pPr>
              <w:numPr>
                <w:ilvl w:val="0"/>
                <w:numId w:val="8"/>
              </w:numPr>
              <w:autoSpaceDE w:val="0"/>
              <w:autoSpaceDN w:val="0"/>
              <w:rPr>
                <w:rFonts w:ascii="Calibri" w:hAnsi="Calibri"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sz w:val="22"/>
                <w:szCs w:val="22"/>
                <w:lang w:eastAsia="id-ID"/>
              </w:rPr>
              <w:t>Ceramah</w:t>
            </w:r>
          </w:p>
          <w:p w:rsidR="006171E1" w:rsidRDefault="0084519E">
            <w:pPr>
              <w:autoSpaceDE w:val="0"/>
              <w:autoSpaceDN w:val="0"/>
              <w:ind w:left="72"/>
              <w:rPr>
                <w:rFonts w:ascii="Calibri" w:hAnsi="Calibri"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(PB:1X(2x50”)</w:t>
            </w:r>
          </w:p>
          <w:p w:rsidR="006171E1" w:rsidRDefault="006171E1">
            <w:pPr>
              <w:autoSpaceDE w:val="0"/>
              <w:autoSpaceDN w:val="0"/>
              <w:ind w:left="72"/>
              <w:rPr>
                <w:rFonts w:ascii="Calibri" w:hAnsi="Calibri"/>
                <w:sz w:val="22"/>
                <w:szCs w:val="22"/>
                <w:lang w:eastAsia="id-ID"/>
              </w:rPr>
            </w:pPr>
          </w:p>
          <w:p w:rsidR="006171E1" w:rsidRDefault="006171E1">
            <w:pPr>
              <w:autoSpaceDE w:val="0"/>
              <w:autoSpaceDN w:val="0"/>
              <w:rPr>
                <w:rFonts w:ascii="Trebuchet MS" w:hAnsi="Trebuchet MS"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2268" w:type="dxa"/>
            <w:gridSpan w:val="3"/>
          </w:tcPr>
          <w:p w:rsidR="006171E1" w:rsidRDefault="006171E1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274" w:type="dxa"/>
            <w:gridSpan w:val="2"/>
            <w:shd w:val="clear" w:color="auto" w:fill="auto"/>
          </w:tcPr>
          <w:p w:rsidR="006171E1" w:rsidRDefault="006171E1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134" w:type="dxa"/>
            <w:shd w:val="clear" w:color="auto" w:fill="auto"/>
          </w:tcPr>
          <w:p w:rsidR="006171E1" w:rsidRDefault="0084519E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lang w:eastAsia="id-ID"/>
              </w:rPr>
            </w:pPr>
            <w:r>
              <w:rPr>
                <w:rFonts w:ascii="Calibri" w:hAnsi="Calibri"/>
                <w:lang w:eastAsia="id-ID"/>
              </w:rPr>
              <w:t>5</w:t>
            </w:r>
          </w:p>
        </w:tc>
      </w:tr>
      <w:tr w:rsidR="006171E1">
        <w:tc>
          <w:tcPr>
            <w:tcW w:w="738" w:type="dxa"/>
            <w:shd w:val="clear" w:color="auto" w:fill="auto"/>
          </w:tcPr>
          <w:p w:rsidR="006171E1" w:rsidRDefault="0084519E">
            <w:pPr>
              <w:autoSpaceDE w:val="0"/>
              <w:autoSpaceDN w:val="0"/>
              <w:ind w:left="-90"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3</w:t>
            </w:r>
          </w:p>
        </w:tc>
        <w:tc>
          <w:tcPr>
            <w:tcW w:w="2807" w:type="dxa"/>
            <w:gridSpan w:val="2"/>
            <w:shd w:val="clear" w:color="auto" w:fill="auto"/>
          </w:tcPr>
          <w:p w:rsidR="006171E1" w:rsidRDefault="00352EBA">
            <w:pPr>
              <w:autoSpaceDE w:val="0"/>
              <w:autoSpaceDN w:val="0"/>
              <w:ind w:left="142"/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  <w:r>
              <w:t>Mampu memahami dan menjelaskan  konsep pediatri</w:t>
            </w:r>
            <w:r>
              <w:t xml:space="preserve"> </w:t>
            </w:r>
            <w:r w:rsidR="0084519E">
              <w:t>(C2,A3)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6171E1" w:rsidRPr="00352EBA" w:rsidRDefault="0084519E">
            <w:pPr>
              <w:pStyle w:val="ListParagraph"/>
              <w:numPr>
                <w:ilvl w:val="0"/>
                <w:numId w:val="9"/>
              </w:numPr>
              <w:ind w:left="0"/>
              <w:jc w:val="both"/>
              <w:rPr>
                <w:rFonts w:ascii="Calibri" w:hAnsi="Calibri"/>
                <w:sz w:val="22"/>
                <w:szCs w:val="22"/>
                <w:lang w:eastAsia="id-ID"/>
              </w:rPr>
            </w:pPr>
            <w:r>
              <w:t xml:space="preserve">Mengetahui dan memahami </w:t>
            </w:r>
            <w:r w:rsidR="00352EBA">
              <w:t>ruang lingkup pediatri</w:t>
            </w:r>
          </w:p>
          <w:p w:rsidR="00352EBA" w:rsidRDefault="00352EBA">
            <w:pPr>
              <w:pStyle w:val="ListParagraph"/>
              <w:numPr>
                <w:ilvl w:val="0"/>
                <w:numId w:val="9"/>
              </w:numPr>
              <w:ind w:left="0"/>
              <w:jc w:val="both"/>
              <w:rPr>
                <w:rFonts w:ascii="Calibri" w:hAnsi="Calibri"/>
                <w:sz w:val="22"/>
                <w:szCs w:val="22"/>
                <w:lang w:eastAsia="id-ID"/>
              </w:rPr>
            </w:pPr>
            <w:r>
              <w:t>Mengetahui dan memahami</w:t>
            </w:r>
            <w:r>
              <w:t xml:space="preserve"> urgensi mempelajari pediatri</w:t>
            </w:r>
          </w:p>
          <w:p w:rsidR="006171E1" w:rsidRDefault="006171E1">
            <w:pPr>
              <w:pStyle w:val="ListParagraph"/>
              <w:ind w:left="0"/>
              <w:jc w:val="both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845" w:type="dxa"/>
            <w:gridSpan w:val="2"/>
            <w:shd w:val="clear" w:color="auto" w:fill="auto"/>
          </w:tcPr>
          <w:p w:rsidR="006171E1" w:rsidRDefault="0084519E">
            <w:pPr>
              <w:jc w:val="both"/>
            </w:pPr>
            <w:r>
              <w:lastRenderedPageBreak/>
              <w:t>Kriteria</w:t>
            </w:r>
          </w:p>
          <w:p w:rsidR="006171E1" w:rsidRDefault="0084519E">
            <w:pPr>
              <w:pStyle w:val="ListParagraph"/>
              <w:ind w:left="0"/>
            </w:pPr>
            <w:r>
              <w:t xml:space="preserve">Ketepatan </w:t>
            </w:r>
          </w:p>
          <w:p w:rsidR="006171E1" w:rsidRDefault="0084519E">
            <w:pPr>
              <w:pStyle w:val="ListParagraph"/>
              <w:ind w:left="0"/>
            </w:pPr>
            <w:r>
              <w:t xml:space="preserve">Keaktifan </w:t>
            </w:r>
          </w:p>
          <w:p w:rsidR="006171E1" w:rsidRDefault="006171E1">
            <w:pPr>
              <w:pStyle w:val="ListParagraph"/>
              <w:ind w:left="0"/>
            </w:pPr>
          </w:p>
          <w:p w:rsidR="006171E1" w:rsidRDefault="0084519E">
            <w:pPr>
              <w:pStyle w:val="ListParagraph"/>
              <w:ind w:left="0"/>
              <w:jc w:val="both"/>
            </w:pPr>
            <w:r>
              <w:t>Bentuk:</w:t>
            </w:r>
          </w:p>
          <w:p w:rsidR="006171E1" w:rsidRDefault="0084519E">
            <w:pPr>
              <w:pStyle w:val="ListParagraph"/>
              <w:ind w:left="0"/>
            </w:pPr>
            <w:r>
              <w:t>Presentasi</w:t>
            </w:r>
          </w:p>
          <w:p w:rsidR="006171E1" w:rsidRDefault="006171E1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  <w:p w:rsidR="006171E1" w:rsidRDefault="0084519E">
            <w:pPr>
              <w:pStyle w:val="ListParagraph"/>
              <w:ind w:left="0"/>
              <w:jc w:val="both"/>
            </w:pPr>
            <w:r>
              <w:t>Teknik Non Tes</w:t>
            </w:r>
          </w:p>
          <w:p w:rsidR="006171E1" w:rsidRDefault="0084519E">
            <w:pPr>
              <w:pStyle w:val="ListParagraph"/>
              <w:ind w:left="0"/>
            </w:pPr>
            <w:r>
              <w:t>Penugasan</w:t>
            </w:r>
          </w:p>
          <w:p w:rsidR="006171E1" w:rsidRDefault="006171E1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  <w:p w:rsidR="006171E1" w:rsidRDefault="0084519E">
            <w:pPr>
              <w:pStyle w:val="ListParagraph"/>
              <w:ind w:left="0"/>
              <w:jc w:val="both"/>
            </w:pPr>
            <w:r>
              <w:t>Teknik  Tes</w:t>
            </w:r>
          </w:p>
          <w:p w:rsidR="006171E1" w:rsidRDefault="0084519E">
            <w:pPr>
              <w:pStyle w:val="ListParagraph"/>
              <w:ind w:left="0"/>
            </w:pPr>
            <w:r>
              <w:t>Keaktifan</w:t>
            </w:r>
          </w:p>
          <w:p w:rsidR="006171E1" w:rsidRDefault="006171E1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094" w:type="dxa"/>
            <w:gridSpan w:val="4"/>
            <w:shd w:val="clear" w:color="auto" w:fill="auto"/>
          </w:tcPr>
          <w:p w:rsidR="006171E1" w:rsidRDefault="0084519E">
            <w:pPr>
              <w:numPr>
                <w:ilvl w:val="0"/>
                <w:numId w:val="10"/>
              </w:numPr>
              <w:autoSpaceDE w:val="0"/>
              <w:autoSpaceDN w:val="0"/>
              <w:rPr>
                <w:rFonts w:ascii="Calibri" w:hAnsi="Calibri"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sz w:val="22"/>
                <w:szCs w:val="22"/>
                <w:lang w:eastAsia="id-ID"/>
              </w:rPr>
              <w:lastRenderedPageBreak/>
              <w:t>Self Directed Learning</w:t>
            </w:r>
          </w:p>
          <w:p w:rsidR="006171E1" w:rsidRDefault="0084519E">
            <w:pPr>
              <w:numPr>
                <w:ilvl w:val="0"/>
                <w:numId w:val="10"/>
              </w:numPr>
              <w:autoSpaceDE w:val="0"/>
              <w:autoSpaceDN w:val="0"/>
              <w:rPr>
                <w:rFonts w:ascii="Calibri" w:hAnsi="Calibri"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sz w:val="22"/>
                <w:szCs w:val="22"/>
                <w:lang w:eastAsia="id-ID"/>
              </w:rPr>
              <w:t>Ceramah</w:t>
            </w:r>
          </w:p>
          <w:p w:rsidR="006171E1" w:rsidRDefault="0084519E">
            <w:pPr>
              <w:autoSpaceDE w:val="0"/>
              <w:autoSpaceDN w:val="0"/>
              <w:ind w:left="72"/>
              <w:rPr>
                <w:rFonts w:ascii="Calibri" w:hAnsi="Calibri"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(PB:1X(2x50”)</w:t>
            </w:r>
          </w:p>
          <w:p w:rsidR="006171E1" w:rsidRDefault="006171E1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  <w:p w:rsidR="006171E1" w:rsidRDefault="006171E1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  <w:p w:rsidR="006171E1" w:rsidRDefault="0084519E">
            <w:pPr>
              <w:autoSpaceDE w:val="0"/>
              <w:autoSpaceDN w:val="0"/>
              <w:ind w:left="72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lastRenderedPageBreak/>
              <w:t xml:space="preserve"> </w:t>
            </w:r>
          </w:p>
          <w:p w:rsidR="006171E1" w:rsidRDefault="006171E1">
            <w:pPr>
              <w:pStyle w:val="ListParagraph"/>
              <w:ind w:leftChars="-90" w:left="-216"/>
            </w:pPr>
          </w:p>
          <w:p w:rsidR="006171E1" w:rsidRDefault="006171E1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268" w:type="dxa"/>
            <w:gridSpan w:val="3"/>
          </w:tcPr>
          <w:p w:rsidR="006171E1" w:rsidRDefault="006171E1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274" w:type="dxa"/>
            <w:gridSpan w:val="2"/>
            <w:shd w:val="clear" w:color="auto" w:fill="auto"/>
          </w:tcPr>
          <w:p w:rsidR="006171E1" w:rsidRDefault="006171E1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134" w:type="dxa"/>
            <w:shd w:val="clear" w:color="auto" w:fill="auto"/>
          </w:tcPr>
          <w:p w:rsidR="006171E1" w:rsidRDefault="0084519E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lang w:eastAsia="id-ID"/>
              </w:rPr>
            </w:pPr>
            <w:r>
              <w:rPr>
                <w:rFonts w:ascii="Calibri" w:hAnsi="Calibri"/>
                <w:lang w:eastAsia="id-ID"/>
              </w:rPr>
              <w:t>5</w:t>
            </w:r>
          </w:p>
        </w:tc>
      </w:tr>
      <w:tr w:rsidR="006171E1">
        <w:tc>
          <w:tcPr>
            <w:tcW w:w="738" w:type="dxa"/>
            <w:shd w:val="clear" w:color="auto" w:fill="auto"/>
          </w:tcPr>
          <w:p w:rsidR="006171E1" w:rsidRDefault="0084519E">
            <w:pPr>
              <w:autoSpaceDE w:val="0"/>
              <w:autoSpaceDN w:val="0"/>
              <w:ind w:left="-90"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4</w:t>
            </w:r>
          </w:p>
        </w:tc>
        <w:tc>
          <w:tcPr>
            <w:tcW w:w="2807" w:type="dxa"/>
            <w:gridSpan w:val="2"/>
            <w:shd w:val="clear" w:color="auto" w:fill="auto"/>
          </w:tcPr>
          <w:p w:rsidR="006171E1" w:rsidRDefault="00352EBA">
            <w:pPr>
              <w:autoSpaceDE w:val="0"/>
              <w:autoSpaceDN w:val="0"/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  <w:r>
              <w:t>Mampu memahami dan menjelaskan  konsep pediatri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6171E1" w:rsidRDefault="0084519E">
            <w:pPr>
              <w:pStyle w:val="ListParagraph"/>
              <w:numPr>
                <w:ilvl w:val="0"/>
                <w:numId w:val="11"/>
              </w:numPr>
              <w:ind w:left="0"/>
              <w:jc w:val="both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t xml:space="preserve">Mengetahui dan memahami  </w:t>
            </w:r>
            <w:r w:rsidR="00352EBA">
              <w:t>habilitasi anak berkebutuhan khusus</w:t>
            </w:r>
          </w:p>
          <w:p w:rsidR="006171E1" w:rsidRPr="00352EBA" w:rsidRDefault="0084519E" w:rsidP="00352EBA">
            <w:pPr>
              <w:pStyle w:val="ListParagraph"/>
              <w:numPr>
                <w:ilvl w:val="0"/>
                <w:numId w:val="11"/>
              </w:numPr>
              <w:ind w:left="0"/>
              <w:jc w:val="both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t xml:space="preserve">Mengetahui dan memahami tentang </w:t>
            </w:r>
            <w:r w:rsidR="00352EBA">
              <w:t>rehabilitasi anak berkebutuhan khusus</w:t>
            </w:r>
            <w:r>
              <w:t xml:space="preserve">  </w:t>
            </w:r>
          </w:p>
          <w:p w:rsidR="006171E1" w:rsidRDefault="0084519E">
            <w:pPr>
              <w:autoSpaceDE w:val="0"/>
              <w:autoSpaceDN w:val="0"/>
              <w:rPr>
                <w:rFonts w:ascii="Calibri" w:hAnsi="Calibri"/>
                <w:b/>
                <w:bCs/>
                <w:sz w:val="21"/>
                <w:szCs w:val="21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br/>
            </w:r>
          </w:p>
        </w:tc>
        <w:tc>
          <w:tcPr>
            <w:tcW w:w="1845" w:type="dxa"/>
            <w:gridSpan w:val="2"/>
            <w:shd w:val="clear" w:color="auto" w:fill="auto"/>
          </w:tcPr>
          <w:p w:rsidR="006171E1" w:rsidRDefault="0084519E">
            <w:pPr>
              <w:pStyle w:val="ListParagraph"/>
              <w:ind w:left="0"/>
            </w:pPr>
            <w:r>
              <w:t>Kriteria</w:t>
            </w:r>
          </w:p>
          <w:p w:rsidR="006171E1" w:rsidRDefault="0084519E">
            <w:pPr>
              <w:pStyle w:val="ListParagraph"/>
              <w:ind w:left="0"/>
            </w:pPr>
            <w:r>
              <w:t xml:space="preserve">Ketepatan </w:t>
            </w:r>
          </w:p>
          <w:p w:rsidR="006171E1" w:rsidRDefault="0084519E">
            <w:pPr>
              <w:pStyle w:val="ListParagraph"/>
              <w:ind w:left="120" w:hangingChars="50" w:hanging="120"/>
            </w:pPr>
            <w:r>
              <w:t>Pemahaman</w:t>
            </w:r>
          </w:p>
          <w:p w:rsidR="006171E1" w:rsidRDefault="0084519E">
            <w:pPr>
              <w:pStyle w:val="ListParagraph"/>
              <w:ind w:left="120" w:hangingChars="50" w:hanging="120"/>
            </w:pPr>
            <w:r>
              <w:t>Konsep</w:t>
            </w:r>
          </w:p>
          <w:p w:rsidR="006171E1" w:rsidRDefault="006171E1">
            <w:pPr>
              <w:pStyle w:val="ListParagraph"/>
              <w:ind w:left="120" w:hangingChars="50" w:hanging="120"/>
            </w:pPr>
          </w:p>
          <w:p w:rsidR="006171E1" w:rsidRDefault="0084519E">
            <w:pPr>
              <w:pStyle w:val="ListParagraph"/>
              <w:ind w:left="0"/>
            </w:pPr>
            <w:r>
              <w:t xml:space="preserve">Bentuk </w:t>
            </w:r>
          </w:p>
          <w:p w:rsidR="006171E1" w:rsidRDefault="0084519E">
            <w:pPr>
              <w:pStyle w:val="ListParagraph"/>
              <w:ind w:left="0"/>
            </w:pPr>
            <w:r>
              <w:t>Kuliah</w:t>
            </w:r>
          </w:p>
          <w:p w:rsidR="006171E1" w:rsidRDefault="006171E1">
            <w:pPr>
              <w:pStyle w:val="ListParagraph"/>
              <w:ind w:left="0"/>
              <w:jc w:val="both"/>
            </w:pPr>
          </w:p>
          <w:p w:rsidR="006171E1" w:rsidRDefault="0084519E">
            <w:pPr>
              <w:pStyle w:val="ListParagraph"/>
              <w:ind w:left="0"/>
              <w:jc w:val="both"/>
            </w:pPr>
            <w:r>
              <w:t>Teknik  Tes</w:t>
            </w:r>
          </w:p>
          <w:p w:rsidR="006171E1" w:rsidRDefault="0084519E">
            <w:pPr>
              <w:pStyle w:val="ListParagraph"/>
              <w:ind w:left="0"/>
            </w:pPr>
            <w:r>
              <w:t>Keaktifan</w:t>
            </w:r>
          </w:p>
          <w:p w:rsidR="006171E1" w:rsidRDefault="006171E1">
            <w:pPr>
              <w:pStyle w:val="ListParagraph"/>
              <w:ind w:left="0"/>
            </w:pPr>
          </w:p>
          <w:p w:rsidR="006171E1" w:rsidRDefault="0084519E">
            <w:pPr>
              <w:pStyle w:val="ListParagraph"/>
              <w:ind w:left="0"/>
              <w:jc w:val="both"/>
            </w:pPr>
            <w:r>
              <w:t>Teknik Non Tes</w:t>
            </w:r>
          </w:p>
          <w:p w:rsidR="006171E1" w:rsidRDefault="0084519E">
            <w:pPr>
              <w:pStyle w:val="ListParagraph"/>
              <w:ind w:left="0"/>
            </w:pPr>
            <w:r>
              <w:t>Penugasan</w:t>
            </w:r>
          </w:p>
          <w:p w:rsidR="006171E1" w:rsidRDefault="006171E1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094" w:type="dxa"/>
            <w:gridSpan w:val="4"/>
            <w:shd w:val="clear" w:color="auto" w:fill="auto"/>
          </w:tcPr>
          <w:p w:rsidR="006171E1" w:rsidRDefault="0084519E">
            <w:pPr>
              <w:numPr>
                <w:ilvl w:val="0"/>
                <w:numId w:val="12"/>
              </w:numPr>
              <w:jc w:val="both"/>
            </w:pPr>
            <w:r>
              <w:t>Dicovery Leraning</w:t>
            </w:r>
          </w:p>
          <w:p w:rsidR="006171E1" w:rsidRDefault="0084519E">
            <w:pPr>
              <w:numPr>
                <w:ilvl w:val="0"/>
                <w:numId w:val="12"/>
              </w:numPr>
              <w:jc w:val="both"/>
            </w:pPr>
            <w:r>
              <w:t>Small Group Discusion</w:t>
            </w:r>
          </w:p>
          <w:p w:rsidR="006171E1" w:rsidRDefault="0084519E">
            <w:pPr>
              <w:numPr>
                <w:ilvl w:val="0"/>
                <w:numId w:val="12"/>
              </w:numPr>
              <w:jc w:val="both"/>
            </w:pPr>
            <w:r>
              <w:t>Cooperatif Learning</w:t>
            </w:r>
          </w:p>
          <w:p w:rsidR="006171E1" w:rsidRDefault="0084519E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sz w:val="22"/>
                <w:szCs w:val="22"/>
                <w:lang w:eastAsia="id-ID"/>
              </w:rPr>
              <w:t>(PB:1X(2x50”)</w:t>
            </w:r>
          </w:p>
        </w:tc>
        <w:tc>
          <w:tcPr>
            <w:tcW w:w="2268" w:type="dxa"/>
            <w:gridSpan w:val="3"/>
          </w:tcPr>
          <w:p w:rsidR="006171E1" w:rsidRDefault="006171E1">
            <w:pPr>
              <w:autoSpaceDE w:val="0"/>
              <w:autoSpaceDN w:val="0"/>
              <w:rPr>
                <w:rFonts w:ascii="Calibri" w:hAnsi="Calibri"/>
                <w:sz w:val="22"/>
                <w:szCs w:val="22"/>
                <w:lang w:eastAsia="id-ID"/>
              </w:rPr>
            </w:pPr>
          </w:p>
        </w:tc>
        <w:tc>
          <w:tcPr>
            <w:tcW w:w="2274" w:type="dxa"/>
            <w:gridSpan w:val="2"/>
            <w:shd w:val="clear" w:color="auto" w:fill="auto"/>
          </w:tcPr>
          <w:p w:rsidR="006171E1" w:rsidRDefault="006171E1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134" w:type="dxa"/>
            <w:shd w:val="clear" w:color="auto" w:fill="auto"/>
          </w:tcPr>
          <w:p w:rsidR="006171E1" w:rsidRDefault="0084519E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lang w:eastAsia="id-ID"/>
              </w:rPr>
            </w:pPr>
            <w:r>
              <w:rPr>
                <w:rFonts w:ascii="Calibri" w:hAnsi="Calibri"/>
                <w:lang w:eastAsia="id-ID"/>
              </w:rPr>
              <w:t>5</w:t>
            </w:r>
          </w:p>
        </w:tc>
      </w:tr>
      <w:tr w:rsidR="006171E1">
        <w:tc>
          <w:tcPr>
            <w:tcW w:w="738" w:type="dxa"/>
            <w:shd w:val="clear" w:color="auto" w:fill="auto"/>
          </w:tcPr>
          <w:p w:rsidR="006171E1" w:rsidRDefault="0084519E">
            <w:pPr>
              <w:autoSpaceDE w:val="0"/>
              <w:autoSpaceDN w:val="0"/>
              <w:ind w:left="-90"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5</w:t>
            </w:r>
          </w:p>
        </w:tc>
        <w:tc>
          <w:tcPr>
            <w:tcW w:w="2807" w:type="dxa"/>
            <w:gridSpan w:val="2"/>
            <w:shd w:val="clear" w:color="auto" w:fill="auto"/>
          </w:tcPr>
          <w:p w:rsidR="006171E1" w:rsidRDefault="00352EBA">
            <w:pPr>
              <w:autoSpaceDE w:val="0"/>
              <w:autoSpaceDN w:val="0"/>
            </w:pPr>
            <w:r>
              <w:t>Mampu memahami dan menjelaskan  konsep pediatri</w:t>
            </w:r>
            <w:r>
              <w:t xml:space="preserve"> </w:t>
            </w:r>
            <w:r w:rsidR="0084519E">
              <w:t>(C2,A3)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6171E1" w:rsidRDefault="0084519E">
            <w:pPr>
              <w:numPr>
                <w:ilvl w:val="0"/>
                <w:numId w:val="13"/>
              </w:num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t xml:space="preserve">Mampu mengkarakteristikan </w:t>
            </w:r>
            <w:r w:rsidR="00352EBA">
              <w:t>peran pediatri dalam habilitasi anak berkebutuhan khusus</w:t>
            </w:r>
          </w:p>
          <w:p w:rsidR="006171E1" w:rsidRPr="00352EBA" w:rsidRDefault="0084519E" w:rsidP="00352EBA">
            <w:pPr>
              <w:numPr>
                <w:ilvl w:val="0"/>
                <w:numId w:val="13"/>
              </w:num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lang w:eastAsia="id-ID"/>
              </w:rPr>
              <w:t xml:space="preserve">Mampu </w:t>
            </w:r>
            <w:r w:rsidR="00352EBA">
              <w:t>mengkarakteristikan peran pediatri dalam habilitasi anak berkebutuhan khusus</w:t>
            </w:r>
            <w:r w:rsidR="00352EBA">
              <w:t xml:space="preserve"> 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6171E1" w:rsidRDefault="0084519E">
            <w:pPr>
              <w:pStyle w:val="ListParagraph"/>
              <w:ind w:left="0"/>
            </w:pPr>
            <w:r>
              <w:t>Kriteria</w:t>
            </w:r>
          </w:p>
          <w:p w:rsidR="006171E1" w:rsidRDefault="0084519E">
            <w:pPr>
              <w:pStyle w:val="ListParagraph"/>
              <w:ind w:left="0"/>
            </w:pPr>
            <w:r>
              <w:t xml:space="preserve">Ketepatan </w:t>
            </w:r>
          </w:p>
          <w:p w:rsidR="006171E1" w:rsidRDefault="0084519E">
            <w:pPr>
              <w:pStyle w:val="ListParagraph"/>
              <w:ind w:left="0"/>
            </w:pPr>
            <w:r>
              <w:t>Pemahaman konsep dan penggunaan instrumen</w:t>
            </w:r>
          </w:p>
          <w:p w:rsidR="006171E1" w:rsidRDefault="006171E1">
            <w:pPr>
              <w:pStyle w:val="ListParagraph"/>
              <w:ind w:left="0"/>
            </w:pPr>
          </w:p>
          <w:p w:rsidR="006171E1" w:rsidRDefault="0084519E">
            <w:pPr>
              <w:pStyle w:val="ListParagraph"/>
              <w:ind w:left="0"/>
            </w:pPr>
            <w:r>
              <w:t>Bentuk Tes</w:t>
            </w:r>
          </w:p>
          <w:p w:rsidR="006171E1" w:rsidRDefault="0084519E">
            <w:pPr>
              <w:pStyle w:val="ListParagraph"/>
              <w:ind w:left="0"/>
            </w:pPr>
            <w:r>
              <w:t xml:space="preserve">Presentasi </w:t>
            </w:r>
          </w:p>
          <w:p w:rsidR="006171E1" w:rsidRDefault="006171E1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094" w:type="dxa"/>
            <w:gridSpan w:val="4"/>
            <w:shd w:val="clear" w:color="auto" w:fill="auto"/>
          </w:tcPr>
          <w:p w:rsidR="006171E1" w:rsidRDefault="0084519E">
            <w:pPr>
              <w:numPr>
                <w:ilvl w:val="0"/>
                <w:numId w:val="14"/>
              </w:numPr>
              <w:jc w:val="both"/>
            </w:pPr>
            <w:r>
              <w:t>Dicovery Leraning</w:t>
            </w:r>
          </w:p>
          <w:p w:rsidR="006171E1" w:rsidRDefault="0084519E">
            <w:pPr>
              <w:numPr>
                <w:ilvl w:val="0"/>
                <w:numId w:val="14"/>
              </w:numPr>
              <w:autoSpaceDE w:val="0"/>
              <w:autoSpaceDN w:val="0"/>
              <w:rPr>
                <w:rFonts w:ascii="Calibri" w:hAnsi="Calibri"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sz w:val="22"/>
                <w:szCs w:val="22"/>
                <w:lang w:eastAsia="id-ID"/>
              </w:rPr>
              <w:t>Self Directed Learning</w:t>
            </w:r>
          </w:p>
          <w:p w:rsidR="006171E1" w:rsidRDefault="0084519E">
            <w:pPr>
              <w:numPr>
                <w:ilvl w:val="0"/>
                <w:numId w:val="14"/>
              </w:numPr>
              <w:autoSpaceDE w:val="0"/>
              <w:autoSpaceDN w:val="0"/>
              <w:rPr>
                <w:rFonts w:ascii="Calibri" w:hAnsi="Calibri"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sz w:val="22"/>
                <w:szCs w:val="22"/>
                <w:lang w:eastAsia="id-ID"/>
              </w:rPr>
              <w:t>Ceramah</w:t>
            </w:r>
          </w:p>
          <w:p w:rsidR="006171E1" w:rsidRDefault="0084519E">
            <w:pPr>
              <w:autoSpaceDE w:val="0"/>
              <w:autoSpaceDN w:val="0"/>
              <w:ind w:left="72"/>
              <w:rPr>
                <w:rFonts w:ascii="Calibri" w:hAnsi="Calibri"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(PB:1X(2x50”)</w:t>
            </w:r>
          </w:p>
          <w:p w:rsidR="006171E1" w:rsidRDefault="006171E1">
            <w:pPr>
              <w:jc w:val="both"/>
            </w:pPr>
          </w:p>
          <w:p w:rsidR="006171E1" w:rsidRDefault="0084519E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(</w:t>
            </w:r>
            <w:r>
              <w:rPr>
                <w:rFonts w:ascii="Calibri" w:hAnsi="Calibri"/>
                <w:sz w:val="22"/>
                <w:szCs w:val="22"/>
                <w:lang w:eastAsia="id-ID"/>
              </w:rPr>
              <w:t>PB:1X(2x50”)</w:t>
            </w:r>
          </w:p>
        </w:tc>
        <w:tc>
          <w:tcPr>
            <w:tcW w:w="2268" w:type="dxa"/>
            <w:gridSpan w:val="3"/>
          </w:tcPr>
          <w:p w:rsidR="006171E1" w:rsidRDefault="006171E1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274" w:type="dxa"/>
            <w:gridSpan w:val="2"/>
            <w:shd w:val="clear" w:color="auto" w:fill="auto"/>
          </w:tcPr>
          <w:p w:rsidR="006171E1" w:rsidRDefault="006171E1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134" w:type="dxa"/>
            <w:shd w:val="clear" w:color="auto" w:fill="auto"/>
          </w:tcPr>
          <w:p w:rsidR="006171E1" w:rsidRDefault="0084519E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5</w:t>
            </w:r>
          </w:p>
        </w:tc>
      </w:tr>
      <w:tr w:rsidR="006171E1">
        <w:tc>
          <w:tcPr>
            <w:tcW w:w="738" w:type="dxa"/>
            <w:shd w:val="clear" w:color="auto" w:fill="auto"/>
          </w:tcPr>
          <w:p w:rsidR="006171E1" w:rsidRDefault="0084519E">
            <w:pPr>
              <w:autoSpaceDE w:val="0"/>
              <w:autoSpaceDN w:val="0"/>
              <w:ind w:left="-90"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lastRenderedPageBreak/>
              <w:t>6</w:t>
            </w:r>
          </w:p>
        </w:tc>
        <w:tc>
          <w:tcPr>
            <w:tcW w:w="2807" w:type="dxa"/>
            <w:gridSpan w:val="2"/>
            <w:shd w:val="clear" w:color="auto" w:fill="auto"/>
          </w:tcPr>
          <w:p w:rsidR="006171E1" w:rsidRDefault="0084519E" w:rsidP="003C2078">
            <w:pPr>
              <w:autoSpaceDE w:val="0"/>
              <w:autoSpaceDN w:val="0"/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  <w:r>
              <w:t xml:space="preserve">Mampu memahami dan menjelaskan </w:t>
            </w:r>
            <w:r w:rsidR="003C2078">
              <w:t>pertumbuhan dan perkembangan anak</w:t>
            </w:r>
            <w:r>
              <w:t xml:space="preserve">  (C2,A3)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6171E1" w:rsidRPr="003C2078" w:rsidRDefault="0084519E" w:rsidP="003C2078">
            <w:pPr>
              <w:pStyle w:val="ListParagraph"/>
              <w:numPr>
                <w:ilvl w:val="0"/>
                <w:numId w:val="15"/>
              </w:numPr>
              <w:ind w:left="0" w:rightChars="-32" w:right="-77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t>Mampu memahami dan menje</w:t>
            </w:r>
            <w:r w:rsidR="003C2078">
              <w:t>laskan nilai anak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6171E1" w:rsidRDefault="0084519E">
            <w:pPr>
              <w:pStyle w:val="ListParagraph"/>
              <w:ind w:left="0"/>
            </w:pPr>
            <w:r>
              <w:t>Kriteria</w:t>
            </w:r>
          </w:p>
          <w:p w:rsidR="006171E1" w:rsidRDefault="0084519E">
            <w:pPr>
              <w:pStyle w:val="ListParagraph"/>
              <w:ind w:left="0"/>
            </w:pPr>
            <w:r>
              <w:t xml:space="preserve">Ketepatan </w:t>
            </w:r>
          </w:p>
          <w:p w:rsidR="006171E1" w:rsidRDefault="0084519E">
            <w:pPr>
              <w:pStyle w:val="ListParagraph"/>
              <w:ind w:left="120" w:hangingChars="50" w:hanging="120"/>
            </w:pPr>
            <w:r>
              <w:t>Pemahaman konsep</w:t>
            </w:r>
          </w:p>
          <w:p w:rsidR="006171E1" w:rsidRDefault="006171E1">
            <w:pPr>
              <w:pStyle w:val="ListParagraph"/>
              <w:ind w:left="0"/>
            </w:pPr>
          </w:p>
          <w:p w:rsidR="006171E1" w:rsidRDefault="0084519E">
            <w:pPr>
              <w:pStyle w:val="ListParagraph"/>
              <w:ind w:left="0"/>
              <w:jc w:val="both"/>
            </w:pPr>
            <w:r>
              <w:t>Teknik  Non Tes</w:t>
            </w:r>
          </w:p>
          <w:p w:rsidR="006171E1" w:rsidRDefault="0084519E">
            <w:pPr>
              <w:pStyle w:val="ListParagraph"/>
              <w:ind w:left="0"/>
            </w:pPr>
            <w:r>
              <w:t>Penugasan</w:t>
            </w:r>
          </w:p>
          <w:p w:rsidR="006171E1" w:rsidRDefault="006171E1">
            <w:pPr>
              <w:pStyle w:val="ListParagraph"/>
              <w:ind w:left="0"/>
            </w:pPr>
          </w:p>
          <w:p w:rsidR="006171E1" w:rsidRDefault="0084519E">
            <w:pPr>
              <w:pStyle w:val="ListParagraph"/>
              <w:ind w:left="0"/>
            </w:pPr>
            <w:r>
              <w:t>Teknik Tes</w:t>
            </w:r>
          </w:p>
          <w:p w:rsidR="006171E1" w:rsidRDefault="0084519E">
            <w:pPr>
              <w:pStyle w:val="ListParagraph"/>
              <w:ind w:left="0"/>
            </w:pPr>
            <w:r>
              <w:t>Presentasi</w:t>
            </w:r>
          </w:p>
          <w:p w:rsidR="006171E1" w:rsidRDefault="0084519E">
            <w:pPr>
              <w:pStyle w:val="ListParagraph"/>
              <w:ind w:left="0"/>
            </w:pPr>
            <w:r>
              <w:t xml:space="preserve">Keaktifan </w:t>
            </w:r>
          </w:p>
          <w:p w:rsidR="006171E1" w:rsidRDefault="006171E1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094" w:type="dxa"/>
            <w:gridSpan w:val="4"/>
            <w:shd w:val="clear" w:color="auto" w:fill="auto"/>
          </w:tcPr>
          <w:p w:rsidR="006171E1" w:rsidRDefault="0084519E">
            <w:pPr>
              <w:numPr>
                <w:ilvl w:val="0"/>
                <w:numId w:val="16"/>
              </w:numPr>
              <w:jc w:val="both"/>
            </w:pPr>
            <w:r>
              <w:t>Dicovery Leraning</w:t>
            </w:r>
          </w:p>
          <w:p w:rsidR="006171E1" w:rsidRDefault="0084519E">
            <w:pPr>
              <w:numPr>
                <w:ilvl w:val="0"/>
                <w:numId w:val="16"/>
              </w:numPr>
              <w:jc w:val="both"/>
            </w:pPr>
            <w:r>
              <w:t>Small Group Discusion</w:t>
            </w:r>
          </w:p>
          <w:p w:rsidR="006171E1" w:rsidRDefault="0084519E">
            <w:pPr>
              <w:numPr>
                <w:ilvl w:val="0"/>
                <w:numId w:val="16"/>
              </w:numPr>
              <w:jc w:val="both"/>
            </w:pPr>
            <w:r>
              <w:t>Cooperatif Learning</w:t>
            </w:r>
          </w:p>
          <w:p w:rsidR="006171E1" w:rsidRDefault="0084519E">
            <w:pPr>
              <w:numPr>
                <w:ilvl w:val="0"/>
                <w:numId w:val="16"/>
              </w:numPr>
              <w:jc w:val="both"/>
            </w:pPr>
            <w:r>
              <w:t>Ceramah</w:t>
            </w:r>
          </w:p>
          <w:p w:rsidR="006171E1" w:rsidRDefault="006171E1">
            <w:pPr>
              <w:jc w:val="both"/>
            </w:pPr>
          </w:p>
          <w:p w:rsidR="006171E1" w:rsidRDefault="006171E1">
            <w:pPr>
              <w:jc w:val="both"/>
            </w:pPr>
          </w:p>
          <w:p w:rsidR="006171E1" w:rsidRDefault="0084519E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sz w:val="22"/>
                <w:szCs w:val="22"/>
                <w:lang w:eastAsia="id-ID"/>
              </w:rPr>
              <w:t>(PB:1X(2x50”)</w:t>
            </w:r>
          </w:p>
        </w:tc>
        <w:tc>
          <w:tcPr>
            <w:tcW w:w="2268" w:type="dxa"/>
            <w:gridSpan w:val="3"/>
          </w:tcPr>
          <w:p w:rsidR="006171E1" w:rsidRDefault="006171E1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274" w:type="dxa"/>
            <w:gridSpan w:val="2"/>
            <w:shd w:val="clear" w:color="auto" w:fill="auto"/>
          </w:tcPr>
          <w:p w:rsidR="006171E1" w:rsidRDefault="006171E1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134" w:type="dxa"/>
            <w:shd w:val="clear" w:color="auto" w:fill="auto"/>
          </w:tcPr>
          <w:p w:rsidR="006171E1" w:rsidRDefault="0084519E">
            <w:pPr>
              <w:autoSpaceDE w:val="0"/>
              <w:autoSpaceDN w:val="0"/>
              <w:rPr>
                <w:rFonts w:ascii="Calibri" w:hAnsi="Calibri"/>
                <w:b/>
                <w:bCs/>
                <w:lang w:eastAsia="id-ID"/>
              </w:rPr>
            </w:pPr>
            <w:r>
              <w:rPr>
                <w:rFonts w:ascii="Calibri" w:hAnsi="Calibri"/>
                <w:b/>
                <w:bCs/>
                <w:lang w:eastAsia="id-ID"/>
              </w:rPr>
              <w:t>10</w:t>
            </w:r>
          </w:p>
        </w:tc>
      </w:tr>
      <w:tr w:rsidR="006171E1">
        <w:tc>
          <w:tcPr>
            <w:tcW w:w="738" w:type="dxa"/>
            <w:shd w:val="clear" w:color="auto" w:fill="auto"/>
          </w:tcPr>
          <w:p w:rsidR="006171E1" w:rsidRDefault="0084519E">
            <w:pPr>
              <w:autoSpaceDE w:val="0"/>
              <w:autoSpaceDN w:val="0"/>
              <w:ind w:left="-90"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7</w:t>
            </w:r>
          </w:p>
        </w:tc>
        <w:tc>
          <w:tcPr>
            <w:tcW w:w="2807" w:type="dxa"/>
            <w:gridSpan w:val="2"/>
            <w:shd w:val="clear" w:color="auto" w:fill="auto"/>
          </w:tcPr>
          <w:p w:rsidR="006171E1" w:rsidRDefault="0084519E" w:rsidP="003C2078">
            <w:pPr>
              <w:autoSpaceDE w:val="0"/>
              <w:autoSpaceDN w:val="0"/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  <w:r>
              <w:t xml:space="preserve">Mampu memahami dan menjelaskan </w:t>
            </w:r>
            <w:r w:rsidR="003C2078">
              <w:t xml:space="preserve">pertumbuhan dan </w:t>
            </w:r>
            <w:r>
              <w:t>p</w:t>
            </w:r>
            <w:r w:rsidR="003C2078">
              <w:t>erkembangan anak</w:t>
            </w:r>
            <w:r>
              <w:t xml:space="preserve">  (C2,A3)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6171E1" w:rsidRDefault="003C2078">
            <w:pPr>
              <w:pStyle w:val="ListParagraph"/>
              <w:numPr>
                <w:ilvl w:val="0"/>
                <w:numId w:val="17"/>
              </w:numPr>
              <w:ind w:left="0"/>
            </w:pPr>
            <w:r>
              <w:rPr>
                <w:lang w:eastAsia="id-ID"/>
              </w:rPr>
              <w:t>Mampu memahami dan menjelaskan pertumbuhan dan perkembangan anak</w:t>
            </w:r>
            <w:r>
              <w:rPr>
                <w:lang w:eastAsia="id-ID"/>
              </w:rPr>
              <w:t xml:space="preserve"> </w:t>
            </w:r>
          </w:p>
          <w:p w:rsidR="006171E1" w:rsidRDefault="006171E1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845" w:type="dxa"/>
            <w:gridSpan w:val="2"/>
            <w:shd w:val="clear" w:color="auto" w:fill="auto"/>
          </w:tcPr>
          <w:p w:rsidR="006171E1" w:rsidRDefault="0084519E">
            <w:pPr>
              <w:pStyle w:val="ListParagraph"/>
              <w:ind w:left="0"/>
            </w:pPr>
            <w:r>
              <w:t>Kriteria</w:t>
            </w:r>
          </w:p>
          <w:p w:rsidR="006171E1" w:rsidRDefault="0084519E">
            <w:pPr>
              <w:pStyle w:val="ListParagraph"/>
              <w:ind w:left="0"/>
            </w:pPr>
            <w:r>
              <w:t xml:space="preserve">Ketepatan </w:t>
            </w:r>
          </w:p>
          <w:p w:rsidR="006171E1" w:rsidRDefault="0084519E">
            <w:pPr>
              <w:pStyle w:val="ListParagraph"/>
              <w:ind w:left="0"/>
            </w:pPr>
            <w:r>
              <w:t>Pemahaman konsep</w:t>
            </w:r>
          </w:p>
          <w:p w:rsidR="006171E1" w:rsidRDefault="006171E1">
            <w:pPr>
              <w:pStyle w:val="ListParagraph"/>
              <w:ind w:left="0"/>
            </w:pPr>
          </w:p>
          <w:p w:rsidR="006171E1" w:rsidRDefault="0084519E">
            <w:pPr>
              <w:pStyle w:val="ListParagraph"/>
              <w:ind w:left="0"/>
              <w:jc w:val="both"/>
            </w:pPr>
            <w:r>
              <w:t xml:space="preserve">Bentuk </w:t>
            </w:r>
          </w:p>
          <w:p w:rsidR="006171E1" w:rsidRDefault="0084519E">
            <w:pPr>
              <w:pStyle w:val="ListParagraph"/>
              <w:ind w:left="0"/>
              <w:jc w:val="both"/>
            </w:pPr>
            <w:r>
              <w:t>Kuliah</w:t>
            </w:r>
          </w:p>
          <w:p w:rsidR="006171E1" w:rsidRDefault="006171E1">
            <w:pPr>
              <w:pStyle w:val="ListParagraph"/>
              <w:ind w:left="0"/>
              <w:jc w:val="both"/>
            </w:pPr>
          </w:p>
          <w:p w:rsidR="006171E1" w:rsidRDefault="0084519E">
            <w:pPr>
              <w:pStyle w:val="ListParagraph"/>
              <w:ind w:left="0"/>
              <w:jc w:val="both"/>
            </w:pPr>
            <w:r>
              <w:t>Teknik  Non Tes</w:t>
            </w:r>
          </w:p>
          <w:p w:rsidR="006171E1" w:rsidRDefault="0084519E">
            <w:pPr>
              <w:pStyle w:val="ListParagraph"/>
              <w:ind w:left="0"/>
            </w:pPr>
            <w:r>
              <w:t>Penugasan</w:t>
            </w:r>
          </w:p>
          <w:p w:rsidR="006171E1" w:rsidRDefault="006171E1">
            <w:pPr>
              <w:pStyle w:val="ListParagraph"/>
              <w:ind w:left="0"/>
            </w:pPr>
          </w:p>
          <w:p w:rsidR="006171E1" w:rsidRDefault="0084519E">
            <w:pPr>
              <w:pStyle w:val="ListParagraph"/>
              <w:ind w:left="0"/>
              <w:jc w:val="both"/>
            </w:pPr>
            <w:r>
              <w:t xml:space="preserve">Bentuk </w:t>
            </w:r>
          </w:p>
          <w:p w:rsidR="006171E1" w:rsidRDefault="0084519E">
            <w:pPr>
              <w:pStyle w:val="ListParagraph"/>
              <w:ind w:left="0"/>
              <w:jc w:val="both"/>
            </w:pPr>
            <w:r>
              <w:t>Kuliah</w:t>
            </w:r>
          </w:p>
          <w:p w:rsidR="006171E1" w:rsidRDefault="006171E1">
            <w:pPr>
              <w:pStyle w:val="ListParagraph"/>
              <w:ind w:left="0"/>
            </w:pPr>
          </w:p>
          <w:p w:rsidR="006171E1" w:rsidRDefault="0084519E">
            <w:pPr>
              <w:pStyle w:val="ListParagraph"/>
              <w:ind w:left="0"/>
            </w:pPr>
            <w:r>
              <w:t>Teknik Tes</w:t>
            </w:r>
          </w:p>
          <w:p w:rsidR="006171E1" w:rsidRDefault="0084519E">
            <w:pPr>
              <w:pStyle w:val="ListParagraph"/>
              <w:ind w:left="0"/>
            </w:pPr>
            <w:r>
              <w:t>Presentasi</w:t>
            </w:r>
          </w:p>
          <w:p w:rsidR="006171E1" w:rsidRDefault="0084519E">
            <w:pPr>
              <w:pStyle w:val="ListParagraph"/>
              <w:ind w:left="0"/>
            </w:pPr>
            <w:r>
              <w:t>keaktifan</w:t>
            </w:r>
          </w:p>
          <w:p w:rsidR="006171E1" w:rsidRDefault="006171E1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094" w:type="dxa"/>
            <w:gridSpan w:val="4"/>
            <w:shd w:val="clear" w:color="auto" w:fill="auto"/>
          </w:tcPr>
          <w:p w:rsidR="006171E1" w:rsidRDefault="0084519E">
            <w:pPr>
              <w:numPr>
                <w:ilvl w:val="0"/>
                <w:numId w:val="18"/>
              </w:numPr>
              <w:jc w:val="both"/>
            </w:pPr>
            <w:r>
              <w:t>Dicovery Leraning</w:t>
            </w:r>
          </w:p>
          <w:p w:rsidR="006171E1" w:rsidRDefault="0084519E">
            <w:pPr>
              <w:numPr>
                <w:ilvl w:val="0"/>
                <w:numId w:val="18"/>
              </w:numPr>
              <w:jc w:val="both"/>
            </w:pPr>
            <w:r>
              <w:t>Small Group Discusion</w:t>
            </w:r>
          </w:p>
          <w:p w:rsidR="006171E1" w:rsidRDefault="0084519E">
            <w:pPr>
              <w:numPr>
                <w:ilvl w:val="0"/>
                <w:numId w:val="18"/>
              </w:numPr>
              <w:jc w:val="both"/>
            </w:pPr>
            <w:r>
              <w:t>Cooperatif Learning</w:t>
            </w:r>
          </w:p>
          <w:p w:rsidR="006171E1" w:rsidRDefault="0084519E">
            <w:pPr>
              <w:numPr>
                <w:ilvl w:val="0"/>
                <w:numId w:val="18"/>
              </w:numPr>
              <w:jc w:val="both"/>
            </w:pPr>
            <w:r>
              <w:t>Ceramah</w:t>
            </w:r>
          </w:p>
          <w:p w:rsidR="006171E1" w:rsidRDefault="006171E1">
            <w:pPr>
              <w:jc w:val="both"/>
            </w:pPr>
          </w:p>
          <w:p w:rsidR="006171E1" w:rsidRDefault="006171E1">
            <w:pPr>
              <w:jc w:val="both"/>
            </w:pPr>
          </w:p>
          <w:p w:rsidR="006171E1" w:rsidRDefault="0084519E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sz w:val="22"/>
                <w:szCs w:val="22"/>
                <w:lang w:eastAsia="id-ID"/>
              </w:rPr>
              <w:t>(PB:1X(2x50”)</w:t>
            </w:r>
          </w:p>
        </w:tc>
        <w:tc>
          <w:tcPr>
            <w:tcW w:w="2268" w:type="dxa"/>
            <w:gridSpan w:val="3"/>
          </w:tcPr>
          <w:p w:rsidR="006171E1" w:rsidRDefault="006171E1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274" w:type="dxa"/>
            <w:gridSpan w:val="2"/>
            <w:shd w:val="clear" w:color="auto" w:fill="auto"/>
          </w:tcPr>
          <w:p w:rsidR="006171E1" w:rsidRDefault="006171E1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134" w:type="dxa"/>
            <w:shd w:val="clear" w:color="auto" w:fill="auto"/>
          </w:tcPr>
          <w:p w:rsidR="006171E1" w:rsidRDefault="0084519E">
            <w:pPr>
              <w:autoSpaceDE w:val="0"/>
              <w:autoSpaceDN w:val="0"/>
              <w:rPr>
                <w:rFonts w:ascii="Calibri" w:hAnsi="Calibri"/>
                <w:b/>
                <w:bCs/>
                <w:lang w:eastAsia="id-ID"/>
              </w:rPr>
            </w:pPr>
            <w:r>
              <w:rPr>
                <w:rFonts w:ascii="Calibri" w:hAnsi="Calibri"/>
                <w:b/>
                <w:bCs/>
                <w:lang w:eastAsia="id-ID"/>
              </w:rPr>
              <w:t>10</w:t>
            </w:r>
          </w:p>
        </w:tc>
      </w:tr>
      <w:tr w:rsidR="006171E1">
        <w:tc>
          <w:tcPr>
            <w:tcW w:w="738" w:type="dxa"/>
            <w:shd w:val="clear" w:color="auto" w:fill="auto"/>
          </w:tcPr>
          <w:p w:rsidR="006171E1" w:rsidRDefault="0084519E">
            <w:pPr>
              <w:autoSpaceDE w:val="0"/>
              <w:autoSpaceDN w:val="0"/>
              <w:ind w:left="-90"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8</w:t>
            </w:r>
          </w:p>
        </w:tc>
        <w:tc>
          <w:tcPr>
            <w:tcW w:w="2807" w:type="dxa"/>
            <w:gridSpan w:val="2"/>
            <w:shd w:val="clear" w:color="auto" w:fill="auto"/>
          </w:tcPr>
          <w:p w:rsidR="006171E1" w:rsidRDefault="0084519E">
            <w:pPr>
              <w:autoSpaceDE w:val="0"/>
              <w:autoSpaceDN w:val="0"/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  <w:r>
              <w:t xml:space="preserve">Mampu memahami dan menjelaskan </w:t>
            </w:r>
            <w:r w:rsidR="003C2078">
              <w:t xml:space="preserve">pertumbuhan </w:t>
            </w:r>
            <w:r w:rsidR="003C2078">
              <w:lastRenderedPageBreak/>
              <w:t xml:space="preserve">dan perkembangan anak  </w:t>
            </w:r>
            <w:r>
              <w:t>(C2,A3)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6171E1" w:rsidRDefault="0084519E" w:rsidP="003C2078">
            <w:pPr>
              <w:pStyle w:val="ListParagraph"/>
              <w:ind w:left="0"/>
              <w:jc w:val="both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lastRenderedPageBreak/>
              <w:t>1 Mampu memahami dan</w:t>
            </w:r>
            <w:r w:rsidR="003C2078">
              <w:t xml:space="preserve"> menjelaskan </w:t>
            </w:r>
            <w:r w:rsidR="003C2078">
              <w:lastRenderedPageBreak/>
              <w:t>gangguan pertumbuhan dan perkembangan anak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6171E1" w:rsidRDefault="0084519E">
            <w:pPr>
              <w:pStyle w:val="ListParagraph"/>
              <w:ind w:left="0"/>
            </w:pPr>
            <w:r>
              <w:lastRenderedPageBreak/>
              <w:t>Kriteria</w:t>
            </w:r>
          </w:p>
          <w:p w:rsidR="006171E1" w:rsidRDefault="0084519E">
            <w:pPr>
              <w:pStyle w:val="ListParagraph"/>
              <w:ind w:left="0"/>
            </w:pPr>
            <w:r>
              <w:t xml:space="preserve">Ketepatan </w:t>
            </w:r>
          </w:p>
          <w:p w:rsidR="006171E1" w:rsidRDefault="0084519E">
            <w:pPr>
              <w:pStyle w:val="ListParagraph"/>
              <w:ind w:left="120" w:hangingChars="50" w:hanging="120"/>
            </w:pPr>
            <w:r>
              <w:lastRenderedPageBreak/>
              <w:t>Pemahaman konsep</w:t>
            </w:r>
          </w:p>
          <w:p w:rsidR="006171E1" w:rsidRDefault="006171E1">
            <w:pPr>
              <w:pStyle w:val="ListParagraph"/>
              <w:ind w:left="0"/>
            </w:pPr>
          </w:p>
          <w:p w:rsidR="006171E1" w:rsidRDefault="0084519E">
            <w:pPr>
              <w:pStyle w:val="ListParagraph"/>
              <w:ind w:left="0"/>
              <w:jc w:val="both"/>
            </w:pPr>
            <w:r>
              <w:t>Teknik  Non Tes</w:t>
            </w:r>
          </w:p>
          <w:p w:rsidR="006171E1" w:rsidRDefault="0084519E">
            <w:pPr>
              <w:pStyle w:val="ListParagraph"/>
              <w:ind w:left="0"/>
            </w:pPr>
            <w:r>
              <w:t>Penugasan</w:t>
            </w:r>
          </w:p>
          <w:p w:rsidR="006171E1" w:rsidRDefault="006171E1">
            <w:pPr>
              <w:pStyle w:val="ListParagraph"/>
              <w:ind w:left="0"/>
            </w:pPr>
          </w:p>
          <w:p w:rsidR="006171E1" w:rsidRDefault="0084519E">
            <w:pPr>
              <w:pStyle w:val="ListParagraph"/>
              <w:ind w:left="0"/>
            </w:pPr>
            <w:r>
              <w:t>Teknik Tes</w:t>
            </w:r>
          </w:p>
          <w:p w:rsidR="006171E1" w:rsidRDefault="0084519E">
            <w:pPr>
              <w:pStyle w:val="ListParagraph"/>
              <w:ind w:left="0"/>
            </w:pPr>
            <w:r>
              <w:t>Presentasi</w:t>
            </w:r>
          </w:p>
          <w:p w:rsidR="006171E1" w:rsidRDefault="006171E1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094" w:type="dxa"/>
            <w:gridSpan w:val="4"/>
            <w:shd w:val="clear" w:color="auto" w:fill="auto"/>
          </w:tcPr>
          <w:p w:rsidR="006171E1" w:rsidRDefault="0084519E">
            <w:pPr>
              <w:numPr>
                <w:ilvl w:val="0"/>
                <w:numId w:val="19"/>
              </w:numPr>
              <w:jc w:val="both"/>
            </w:pPr>
            <w:r>
              <w:lastRenderedPageBreak/>
              <w:t>Dicovery Leraning</w:t>
            </w:r>
          </w:p>
          <w:p w:rsidR="006171E1" w:rsidRDefault="0084519E">
            <w:pPr>
              <w:numPr>
                <w:ilvl w:val="0"/>
                <w:numId w:val="19"/>
              </w:numPr>
              <w:jc w:val="both"/>
            </w:pPr>
            <w:r>
              <w:lastRenderedPageBreak/>
              <w:t>Small Group Discusion</w:t>
            </w:r>
          </w:p>
          <w:p w:rsidR="006171E1" w:rsidRDefault="0084519E">
            <w:pPr>
              <w:numPr>
                <w:ilvl w:val="0"/>
                <w:numId w:val="19"/>
              </w:numPr>
              <w:jc w:val="both"/>
            </w:pPr>
            <w:r>
              <w:t xml:space="preserve">Cooperatif </w:t>
            </w:r>
          </w:p>
          <w:p w:rsidR="006171E1" w:rsidRDefault="0084519E">
            <w:pPr>
              <w:jc w:val="both"/>
            </w:pPr>
            <w:r>
              <w:t>Learning</w:t>
            </w:r>
          </w:p>
          <w:p w:rsidR="006171E1" w:rsidRDefault="0084519E">
            <w:pPr>
              <w:jc w:val="both"/>
            </w:pPr>
            <w:r>
              <w:t>4.Ceramah</w:t>
            </w:r>
          </w:p>
          <w:p w:rsidR="006171E1" w:rsidRDefault="006171E1">
            <w:pPr>
              <w:jc w:val="both"/>
            </w:pPr>
          </w:p>
          <w:p w:rsidR="006171E1" w:rsidRDefault="006171E1">
            <w:pPr>
              <w:jc w:val="both"/>
            </w:pPr>
          </w:p>
          <w:p w:rsidR="006171E1" w:rsidRDefault="0084519E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sz w:val="22"/>
                <w:szCs w:val="22"/>
                <w:lang w:eastAsia="id-ID"/>
              </w:rPr>
              <w:t>(PB:1X(2x50”)</w:t>
            </w:r>
          </w:p>
        </w:tc>
        <w:tc>
          <w:tcPr>
            <w:tcW w:w="2268" w:type="dxa"/>
            <w:gridSpan w:val="3"/>
          </w:tcPr>
          <w:p w:rsidR="006171E1" w:rsidRDefault="006171E1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274" w:type="dxa"/>
            <w:gridSpan w:val="2"/>
            <w:shd w:val="clear" w:color="auto" w:fill="auto"/>
          </w:tcPr>
          <w:p w:rsidR="006171E1" w:rsidRDefault="006171E1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134" w:type="dxa"/>
            <w:shd w:val="clear" w:color="auto" w:fill="auto"/>
          </w:tcPr>
          <w:p w:rsidR="006171E1" w:rsidRDefault="0084519E">
            <w:pPr>
              <w:autoSpaceDE w:val="0"/>
              <w:autoSpaceDN w:val="0"/>
              <w:rPr>
                <w:rFonts w:ascii="Calibri" w:hAnsi="Calibri"/>
                <w:b/>
                <w:bCs/>
                <w:lang w:eastAsia="id-ID"/>
              </w:rPr>
            </w:pPr>
            <w:r>
              <w:rPr>
                <w:rFonts w:ascii="Calibri" w:hAnsi="Calibri"/>
                <w:b/>
                <w:bCs/>
                <w:lang w:eastAsia="id-ID"/>
              </w:rPr>
              <w:t>10</w:t>
            </w:r>
          </w:p>
        </w:tc>
      </w:tr>
      <w:tr w:rsidR="006171E1">
        <w:tc>
          <w:tcPr>
            <w:tcW w:w="738" w:type="dxa"/>
            <w:shd w:val="clear" w:color="auto" w:fill="E7E6E6"/>
          </w:tcPr>
          <w:p w:rsidR="006171E1" w:rsidRDefault="0084519E">
            <w:pPr>
              <w:autoSpaceDE w:val="0"/>
              <w:autoSpaceDN w:val="0"/>
              <w:ind w:left="-90"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9</w:t>
            </w:r>
          </w:p>
        </w:tc>
        <w:tc>
          <w:tcPr>
            <w:tcW w:w="13586" w:type="dxa"/>
            <w:gridSpan w:val="15"/>
            <w:shd w:val="clear" w:color="auto" w:fill="E7E6E6"/>
          </w:tcPr>
          <w:p w:rsidR="006171E1" w:rsidRDefault="0084519E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Evaluasi Tengah Semester / Ujian Tengan Semester</w:t>
            </w:r>
          </w:p>
        </w:tc>
        <w:tc>
          <w:tcPr>
            <w:tcW w:w="1134" w:type="dxa"/>
            <w:shd w:val="clear" w:color="auto" w:fill="auto"/>
          </w:tcPr>
          <w:p w:rsidR="006171E1" w:rsidRDefault="006171E1">
            <w:pPr>
              <w:autoSpaceDE w:val="0"/>
              <w:autoSpaceDN w:val="0"/>
              <w:rPr>
                <w:rFonts w:ascii="Calibri" w:hAnsi="Calibri"/>
                <w:b/>
                <w:bCs/>
                <w:lang w:eastAsia="id-ID"/>
              </w:rPr>
            </w:pPr>
          </w:p>
        </w:tc>
      </w:tr>
      <w:tr w:rsidR="006171E1">
        <w:tc>
          <w:tcPr>
            <w:tcW w:w="738" w:type="dxa"/>
            <w:shd w:val="clear" w:color="auto" w:fill="auto"/>
          </w:tcPr>
          <w:p w:rsidR="006171E1" w:rsidRDefault="0084519E">
            <w:pPr>
              <w:autoSpaceDE w:val="0"/>
              <w:autoSpaceDN w:val="0"/>
              <w:ind w:left="-90"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10</w:t>
            </w:r>
          </w:p>
        </w:tc>
        <w:tc>
          <w:tcPr>
            <w:tcW w:w="2807" w:type="dxa"/>
            <w:gridSpan w:val="2"/>
            <w:shd w:val="clear" w:color="auto" w:fill="auto"/>
          </w:tcPr>
          <w:p w:rsidR="006171E1" w:rsidRDefault="0084519E" w:rsidP="003C2078">
            <w:pPr>
              <w:autoSpaceDE w:val="0"/>
              <w:autoSpaceDN w:val="0"/>
              <w:ind w:left="142"/>
              <w:rPr>
                <w:rFonts w:ascii="Calibri" w:hAnsi="Calibri"/>
                <w:bCs/>
                <w:sz w:val="22"/>
                <w:szCs w:val="22"/>
                <w:lang w:val="id-ID" w:eastAsia="id-ID"/>
              </w:rPr>
            </w:pPr>
            <w:r>
              <w:t xml:space="preserve">Mampu memahami dan menjelaskan </w:t>
            </w:r>
            <w:r w:rsidR="003C2078">
              <w:t>nutrisi pada anak</w:t>
            </w:r>
            <w:r>
              <w:t xml:space="preserve">  (C2,A3)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6171E1" w:rsidRDefault="0084519E">
            <w:pPr>
              <w:pStyle w:val="ListParagraph"/>
              <w:numPr>
                <w:ilvl w:val="0"/>
                <w:numId w:val="20"/>
              </w:numPr>
              <w:ind w:left="0"/>
            </w:pPr>
            <w:r>
              <w:t>M</w:t>
            </w:r>
            <w:r w:rsidR="009B65B8">
              <w:t>ampu memahami dan menjelaskan unsur gizi</w:t>
            </w:r>
            <w:r>
              <w:t xml:space="preserve"> </w:t>
            </w:r>
          </w:p>
          <w:p w:rsidR="009B65B8" w:rsidRDefault="0084519E">
            <w:pPr>
              <w:pStyle w:val="ListParagraph"/>
              <w:numPr>
                <w:ilvl w:val="0"/>
                <w:numId w:val="20"/>
              </w:numPr>
              <w:ind w:left="0"/>
            </w:pPr>
            <w:r>
              <w:t xml:space="preserve">Mampu </w:t>
            </w:r>
            <w:r w:rsidR="009B65B8">
              <w:t>memahami dan menjelaskan pengaruh gizi</w:t>
            </w:r>
          </w:p>
          <w:p w:rsidR="006171E1" w:rsidRDefault="009B65B8">
            <w:pPr>
              <w:pStyle w:val="ListParagraph"/>
              <w:numPr>
                <w:ilvl w:val="0"/>
                <w:numId w:val="20"/>
              </w:numPr>
              <w:ind w:left="0"/>
            </w:pPr>
            <w:r>
              <w:t>Mampu memahami dan menjelaskan</w:t>
            </w:r>
            <w:r>
              <w:t xml:space="preserve"> penyakit kurang gizi anak</w:t>
            </w:r>
          </w:p>
          <w:p w:rsidR="009B65B8" w:rsidRDefault="009B65B8">
            <w:pPr>
              <w:pStyle w:val="ListParagraph"/>
              <w:numPr>
                <w:ilvl w:val="0"/>
                <w:numId w:val="20"/>
              </w:numPr>
              <w:ind w:left="0"/>
            </w:pPr>
            <w:r>
              <w:t>Mampu memahami dan menjelaskan</w:t>
            </w:r>
            <w:r>
              <w:t xml:space="preserve"> dampak kurang gizi pada anak</w:t>
            </w:r>
          </w:p>
          <w:p w:rsidR="006171E1" w:rsidRDefault="006171E1">
            <w:pPr>
              <w:pStyle w:val="ListParagraph"/>
              <w:ind w:left="0"/>
              <w:jc w:val="both"/>
              <w:rPr>
                <w:rFonts w:ascii="Calibri" w:hAnsi="Calibri"/>
                <w:sz w:val="22"/>
                <w:szCs w:val="22"/>
                <w:lang w:val="id-ID"/>
              </w:rPr>
            </w:pPr>
          </w:p>
        </w:tc>
        <w:tc>
          <w:tcPr>
            <w:tcW w:w="1845" w:type="dxa"/>
            <w:gridSpan w:val="2"/>
            <w:shd w:val="clear" w:color="auto" w:fill="auto"/>
          </w:tcPr>
          <w:p w:rsidR="006171E1" w:rsidRDefault="0084519E">
            <w:pPr>
              <w:pStyle w:val="ListParagraph"/>
              <w:ind w:left="0"/>
            </w:pPr>
            <w:r>
              <w:t>Kriteria</w:t>
            </w:r>
          </w:p>
          <w:p w:rsidR="006171E1" w:rsidRDefault="0084519E">
            <w:pPr>
              <w:pStyle w:val="ListParagraph"/>
              <w:ind w:left="0"/>
            </w:pPr>
            <w:r>
              <w:t xml:space="preserve">Ketepatan </w:t>
            </w:r>
          </w:p>
          <w:p w:rsidR="006171E1" w:rsidRDefault="0084519E">
            <w:pPr>
              <w:pStyle w:val="ListParagraph"/>
              <w:ind w:left="120" w:hangingChars="50" w:hanging="120"/>
            </w:pPr>
            <w:r>
              <w:t>Pemahaman konsep</w:t>
            </w:r>
          </w:p>
          <w:p w:rsidR="006171E1" w:rsidRDefault="006171E1">
            <w:pPr>
              <w:pStyle w:val="ListParagraph"/>
              <w:ind w:left="0"/>
            </w:pPr>
          </w:p>
          <w:p w:rsidR="006171E1" w:rsidRDefault="0084519E">
            <w:pPr>
              <w:pStyle w:val="ListParagraph"/>
              <w:ind w:left="0"/>
              <w:jc w:val="both"/>
            </w:pPr>
            <w:r>
              <w:t>Teknik  Non Tes</w:t>
            </w:r>
          </w:p>
          <w:p w:rsidR="006171E1" w:rsidRDefault="0084519E">
            <w:pPr>
              <w:pStyle w:val="ListParagraph"/>
              <w:ind w:left="0"/>
            </w:pPr>
            <w:r>
              <w:t>Penugasan</w:t>
            </w:r>
          </w:p>
          <w:p w:rsidR="006171E1" w:rsidRDefault="006171E1">
            <w:pPr>
              <w:pStyle w:val="ListParagraph"/>
              <w:ind w:left="0"/>
            </w:pPr>
          </w:p>
          <w:p w:rsidR="006171E1" w:rsidRDefault="0084519E">
            <w:pPr>
              <w:pStyle w:val="ListParagraph"/>
              <w:ind w:left="0"/>
            </w:pPr>
            <w:r>
              <w:t>Teknik Tes</w:t>
            </w:r>
          </w:p>
          <w:p w:rsidR="006171E1" w:rsidRDefault="0084519E">
            <w:pPr>
              <w:pStyle w:val="ListParagraph"/>
              <w:ind w:left="0"/>
            </w:pPr>
            <w:r>
              <w:t>Presentasi</w:t>
            </w:r>
          </w:p>
          <w:p w:rsidR="006171E1" w:rsidRDefault="006171E1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094" w:type="dxa"/>
            <w:gridSpan w:val="4"/>
            <w:shd w:val="clear" w:color="auto" w:fill="auto"/>
          </w:tcPr>
          <w:p w:rsidR="006171E1" w:rsidRDefault="0084519E">
            <w:pPr>
              <w:numPr>
                <w:ilvl w:val="0"/>
                <w:numId w:val="19"/>
              </w:numPr>
              <w:jc w:val="both"/>
            </w:pPr>
            <w:r>
              <w:t>Dicovery Leraning</w:t>
            </w:r>
          </w:p>
          <w:p w:rsidR="006171E1" w:rsidRDefault="0084519E">
            <w:pPr>
              <w:numPr>
                <w:ilvl w:val="0"/>
                <w:numId w:val="19"/>
              </w:numPr>
              <w:jc w:val="both"/>
            </w:pPr>
            <w:r>
              <w:t>Small Group Discusion</w:t>
            </w:r>
          </w:p>
          <w:p w:rsidR="006171E1" w:rsidRDefault="0084519E">
            <w:pPr>
              <w:numPr>
                <w:ilvl w:val="0"/>
                <w:numId w:val="19"/>
              </w:numPr>
              <w:jc w:val="both"/>
            </w:pPr>
            <w:r>
              <w:t xml:space="preserve">Cooperatif </w:t>
            </w:r>
          </w:p>
          <w:p w:rsidR="006171E1" w:rsidRDefault="0084519E">
            <w:pPr>
              <w:jc w:val="both"/>
            </w:pPr>
            <w:r>
              <w:t>Learning</w:t>
            </w:r>
          </w:p>
          <w:p w:rsidR="006171E1" w:rsidRDefault="0084519E">
            <w:pPr>
              <w:jc w:val="both"/>
            </w:pPr>
            <w:r>
              <w:t>4.Ceramah</w:t>
            </w:r>
          </w:p>
          <w:p w:rsidR="006171E1" w:rsidRDefault="006171E1">
            <w:pPr>
              <w:jc w:val="both"/>
            </w:pPr>
          </w:p>
          <w:p w:rsidR="006171E1" w:rsidRDefault="006171E1">
            <w:pPr>
              <w:jc w:val="both"/>
            </w:pPr>
          </w:p>
          <w:p w:rsidR="006171E1" w:rsidRDefault="0084519E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>
              <w:rPr>
                <w:rFonts w:ascii="Calibri" w:hAnsi="Calibri"/>
                <w:sz w:val="22"/>
                <w:szCs w:val="22"/>
                <w:lang w:eastAsia="id-ID"/>
              </w:rPr>
              <w:t>(PB:1X(2x50”)</w:t>
            </w:r>
          </w:p>
        </w:tc>
        <w:tc>
          <w:tcPr>
            <w:tcW w:w="2268" w:type="dxa"/>
            <w:gridSpan w:val="3"/>
          </w:tcPr>
          <w:p w:rsidR="006171E1" w:rsidRDefault="006171E1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274" w:type="dxa"/>
            <w:gridSpan w:val="2"/>
            <w:shd w:val="clear" w:color="auto" w:fill="auto"/>
          </w:tcPr>
          <w:p w:rsidR="006171E1" w:rsidRDefault="006171E1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134" w:type="dxa"/>
            <w:shd w:val="clear" w:color="auto" w:fill="auto"/>
          </w:tcPr>
          <w:p w:rsidR="006171E1" w:rsidRDefault="0084519E">
            <w:pPr>
              <w:autoSpaceDE w:val="0"/>
              <w:autoSpaceDN w:val="0"/>
              <w:rPr>
                <w:rFonts w:ascii="Calibri" w:hAnsi="Calibri"/>
                <w:b/>
                <w:bCs/>
                <w:lang w:eastAsia="id-ID"/>
              </w:rPr>
            </w:pPr>
            <w:r>
              <w:rPr>
                <w:rFonts w:ascii="Calibri" w:hAnsi="Calibri"/>
                <w:b/>
                <w:bCs/>
                <w:lang w:eastAsia="id-ID"/>
              </w:rPr>
              <w:t>10</w:t>
            </w:r>
          </w:p>
        </w:tc>
      </w:tr>
      <w:tr w:rsidR="006171E1">
        <w:trPr>
          <w:trHeight w:val="393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6171E1" w:rsidRDefault="0084519E">
            <w:pPr>
              <w:autoSpaceDE w:val="0"/>
              <w:autoSpaceDN w:val="0"/>
              <w:ind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11</w:t>
            </w:r>
          </w:p>
        </w:tc>
        <w:tc>
          <w:tcPr>
            <w:tcW w:w="28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71E1" w:rsidRDefault="0084519E" w:rsidP="009B65B8">
            <w:pPr>
              <w:autoSpaceDE w:val="0"/>
              <w:autoSpaceDN w:val="0"/>
              <w:rPr>
                <w:rFonts w:ascii="Calibri" w:hAnsi="Calibri"/>
                <w:bCs/>
                <w:sz w:val="22"/>
                <w:szCs w:val="22"/>
                <w:lang w:val="id-ID" w:eastAsia="id-ID"/>
              </w:rPr>
            </w:pPr>
            <w:r>
              <w:rPr>
                <w:lang w:eastAsia="id-ID"/>
              </w:rPr>
              <w:t>Mampu</w:t>
            </w:r>
            <w:r w:rsidR="009B65B8">
              <w:rPr>
                <w:lang w:eastAsia="id-ID"/>
              </w:rPr>
              <w:t xml:space="preserve"> </w:t>
            </w:r>
            <w:r w:rsidR="009B65B8">
              <w:t xml:space="preserve">Mampu memahami dan </w:t>
            </w:r>
            <w:r w:rsidR="009B65B8">
              <w:lastRenderedPageBreak/>
              <w:t>menjelaskan</w:t>
            </w:r>
            <w:r>
              <w:rPr>
                <w:lang w:eastAsia="id-ID"/>
              </w:rPr>
              <w:t xml:space="preserve"> </w:t>
            </w:r>
            <w:r w:rsidR="009B65B8">
              <w:rPr>
                <w:lang w:eastAsia="id-ID"/>
              </w:rPr>
              <w:t>penyakit anak</w:t>
            </w:r>
            <w:r>
              <w:rPr>
                <w:lang w:eastAsia="id-ID"/>
              </w:rPr>
              <w:t xml:space="preserve"> (C3)</w:t>
            </w:r>
          </w:p>
        </w:tc>
        <w:tc>
          <w:tcPr>
            <w:tcW w:w="22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71E1" w:rsidRDefault="0084519E">
            <w:pPr>
              <w:pStyle w:val="ListParagraph"/>
              <w:numPr>
                <w:ilvl w:val="0"/>
                <w:numId w:val="21"/>
              </w:numPr>
              <w:ind w:left="0"/>
              <w:jc w:val="both"/>
            </w:pPr>
            <w:r>
              <w:lastRenderedPageBreak/>
              <w:t xml:space="preserve">Mengethaui dan memahami </w:t>
            </w:r>
            <w:r w:rsidR="00E23A3B">
              <w:t>penyakit poliomyelitis</w:t>
            </w:r>
          </w:p>
          <w:p w:rsidR="00E23A3B" w:rsidRDefault="00E23A3B" w:rsidP="00E23A3B">
            <w:pPr>
              <w:pStyle w:val="ListParagraph"/>
              <w:numPr>
                <w:ilvl w:val="0"/>
                <w:numId w:val="21"/>
              </w:numPr>
              <w:ind w:left="0"/>
              <w:jc w:val="both"/>
            </w:pPr>
            <w:r>
              <w:lastRenderedPageBreak/>
              <w:t xml:space="preserve">Mengethaui dan memahami </w:t>
            </w:r>
            <w:r>
              <w:t>penyakit distropi muscular</w:t>
            </w:r>
          </w:p>
          <w:p w:rsidR="006171E1" w:rsidRDefault="006171E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71E1" w:rsidRDefault="0084519E">
            <w:pPr>
              <w:pStyle w:val="ListParagraph"/>
              <w:ind w:left="0"/>
            </w:pPr>
            <w:r>
              <w:lastRenderedPageBreak/>
              <w:t>Kriteria</w:t>
            </w:r>
          </w:p>
          <w:p w:rsidR="006171E1" w:rsidRDefault="0084519E">
            <w:pPr>
              <w:pStyle w:val="ListParagraph"/>
              <w:ind w:left="0"/>
            </w:pPr>
            <w:r>
              <w:t xml:space="preserve">Ketepatan </w:t>
            </w:r>
          </w:p>
          <w:p w:rsidR="006171E1" w:rsidRDefault="0084519E">
            <w:pPr>
              <w:pStyle w:val="ListParagraph"/>
              <w:ind w:left="0"/>
            </w:pPr>
            <w:r>
              <w:lastRenderedPageBreak/>
              <w:t>Pemahaman konsep</w:t>
            </w:r>
          </w:p>
          <w:p w:rsidR="006171E1" w:rsidRDefault="006171E1">
            <w:pPr>
              <w:pStyle w:val="ListParagraph"/>
              <w:ind w:left="0"/>
            </w:pPr>
          </w:p>
          <w:p w:rsidR="006171E1" w:rsidRDefault="0084519E">
            <w:pPr>
              <w:pStyle w:val="ListParagraph"/>
              <w:ind w:left="0"/>
            </w:pPr>
            <w:r>
              <w:t xml:space="preserve">Bentuk </w:t>
            </w:r>
          </w:p>
          <w:p w:rsidR="006171E1" w:rsidRDefault="0084519E">
            <w:pPr>
              <w:pStyle w:val="ListParagraph"/>
              <w:ind w:left="0"/>
            </w:pPr>
            <w:r>
              <w:t>Kuliah</w:t>
            </w:r>
          </w:p>
          <w:p w:rsidR="006171E1" w:rsidRDefault="006171E1">
            <w:pPr>
              <w:pStyle w:val="ListParagraph"/>
              <w:ind w:left="0"/>
            </w:pPr>
          </w:p>
          <w:p w:rsidR="006171E1" w:rsidRDefault="0084519E">
            <w:pPr>
              <w:pStyle w:val="ListParagraph"/>
              <w:ind w:left="0"/>
            </w:pPr>
            <w:r>
              <w:t>Teknik Tes</w:t>
            </w:r>
          </w:p>
          <w:p w:rsidR="006171E1" w:rsidRDefault="0084519E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t xml:space="preserve">Presentasi </w:t>
            </w:r>
          </w:p>
        </w:tc>
        <w:tc>
          <w:tcPr>
            <w:tcW w:w="20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171E1" w:rsidRDefault="0084519E">
            <w:pPr>
              <w:numPr>
                <w:ilvl w:val="0"/>
                <w:numId w:val="22"/>
              </w:numPr>
              <w:jc w:val="both"/>
              <w:rPr>
                <w:rFonts w:ascii="Calibri" w:hAnsi="Calibri"/>
                <w:sz w:val="22"/>
                <w:szCs w:val="22"/>
                <w:lang w:eastAsia="id-ID"/>
              </w:rPr>
            </w:pPr>
            <w:r>
              <w:lastRenderedPageBreak/>
              <w:t>Dicovery Leraning</w:t>
            </w:r>
          </w:p>
          <w:p w:rsidR="006171E1" w:rsidRDefault="0084519E">
            <w:pPr>
              <w:numPr>
                <w:ilvl w:val="0"/>
                <w:numId w:val="22"/>
              </w:numPr>
              <w:jc w:val="both"/>
              <w:rPr>
                <w:rFonts w:ascii="Calibri" w:hAnsi="Calibri"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sz w:val="22"/>
                <w:szCs w:val="22"/>
                <w:lang w:eastAsia="id-ID"/>
              </w:rPr>
              <w:lastRenderedPageBreak/>
              <w:t>Self Directed Learning</w:t>
            </w:r>
          </w:p>
          <w:p w:rsidR="006171E1" w:rsidRDefault="0084519E">
            <w:pPr>
              <w:numPr>
                <w:ilvl w:val="0"/>
                <w:numId w:val="22"/>
              </w:numPr>
              <w:jc w:val="both"/>
              <w:rPr>
                <w:rFonts w:ascii="Calibri" w:hAnsi="Calibri"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sz w:val="22"/>
                <w:szCs w:val="22"/>
                <w:lang w:eastAsia="id-ID"/>
              </w:rPr>
              <w:t>Ceramah</w:t>
            </w:r>
          </w:p>
          <w:p w:rsidR="006171E1" w:rsidRDefault="006171E1">
            <w:pPr>
              <w:jc w:val="both"/>
            </w:pPr>
          </w:p>
          <w:p w:rsidR="006171E1" w:rsidRDefault="0084519E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>
              <w:rPr>
                <w:rFonts w:ascii="Calibri" w:hAnsi="Calibri"/>
                <w:sz w:val="22"/>
                <w:szCs w:val="22"/>
                <w:lang w:eastAsia="id-ID"/>
              </w:rPr>
              <w:t>(PB:1X(2x50”)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6171E1" w:rsidRDefault="006171E1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71E1" w:rsidRDefault="006171E1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171E1" w:rsidRDefault="0084519E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5</w:t>
            </w:r>
          </w:p>
        </w:tc>
      </w:tr>
      <w:tr w:rsidR="006171E1">
        <w:trPr>
          <w:trHeight w:val="2729"/>
        </w:trPr>
        <w:tc>
          <w:tcPr>
            <w:tcW w:w="738" w:type="dxa"/>
            <w:shd w:val="clear" w:color="auto" w:fill="auto"/>
          </w:tcPr>
          <w:p w:rsidR="006171E1" w:rsidRDefault="0084519E">
            <w:pPr>
              <w:autoSpaceDE w:val="0"/>
              <w:autoSpaceDN w:val="0"/>
              <w:ind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12</w:t>
            </w:r>
          </w:p>
        </w:tc>
        <w:tc>
          <w:tcPr>
            <w:tcW w:w="2807" w:type="dxa"/>
            <w:gridSpan w:val="2"/>
            <w:shd w:val="clear" w:color="auto" w:fill="auto"/>
          </w:tcPr>
          <w:p w:rsidR="006171E1" w:rsidRDefault="009B65B8">
            <w:pPr>
              <w:autoSpaceDE w:val="0"/>
              <w:autoSpaceDN w:val="0"/>
              <w:rPr>
                <w:rFonts w:ascii="Calibri" w:hAnsi="Calibri"/>
                <w:bCs/>
                <w:sz w:val="22"/>
                <w:szCs w:val="22"/>
                <w:lang w:val="id-ID" w:eastAsia="id-ID"/>
              </w:rPr>
            </w:pPr>
            <w:r>
              <w:rPr>
                <w:lang w:eastAsia="id-ID"/>
              </w:rPr>
              <w:t xml:space="preserve">Mampu </w:t>
            </w:r>
            <w:r>
              <w:t>Mampu memahami dan menjelaskan</w:t>
            </w:r>
            <w:r>
              <w:rPr>
                <w:lang w:eastAsia="id-ID"/>
              </w:rPr>
              <w:t xml:space="preserve"> penyakit anak</w:t>
            </w:r>
            <w:r>
              <w:rPr>
                <w:lang w:eastAsia="id-ID"/>
              </w:rPr>
              <w:t xml:space="preserve"> </w:t>
            </w:r>
            <w:r w:rsidR="0084519E">
              <w:rPr>
                <w:lang w:eastAsia="id-ID"/>
              </w:rPr>
              <w:t>(C3)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E23A3B" w:rsidRDefault="00E23A3B" w:rsidP="00E23A3B">
            <w:pPr>
              <w:pStyle w:val="ListParagraph"/>
              <w:numPr>
                <w:ilvl w:val="0"/>
                <w:numId w:val="23"/>
              </w:numPr>
              <w:ind w:left="0"/>
              <w:jc w:val="both"/>
            </w:pPr>
            <w:r>
              <w:t xml:space="preserve">Mengethaui dan memahami </w:t>
            </w:r>
            <w:r>
              <w:t>penyakit autis</w:t>
            </w:r>
          </w:p>
          <w:p w:rsidR="006171E1" w:rsidRDefault="00E23A3B" w:rsidP="00E23A3B">
            <w:pPr>
              <w:pStyle w:val="ListParagraph"/>
              <w:numPr>
                <w:ilvl w:val="0"/>
                <w:numId w:val="23"/>
              </w:numPr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>
              <w:t xml:space="preserve">Mengethaui dan memahami penyakit </w:t>
            </w:r>
            <w:r>
              <w:t>cerebral palsy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6171E1" w:rsidRDefault="0084519E">
            <w:pPr>
              <w:pStyle w:val="ListParagraph"/>
              <w:ind w:left="0"/>
            </w:pPr>
            <w:r>
              <w:t>Kriteria</w:t>
            </w:r>
          </w:p>
          <w:p w:rsidR="006171E1" w:rsidRDefault="0084519E">
            <w:pPr>
              <w:pStyle w:val="ListParagraph"/>
              <w:ind w:left="0"/>
            </w:pPr>
            <w:r>
              <w:t xml:space="preserve">Ketepatan </w:t>
            </w:r>
          </w:p>
          <w:p w:rsidR="006171E1" w:rsidRDefault="0084519E">
            <w:pPr>
              <w:pStyle w:val="ListParagraph"/>
              <w:ind w:left="0"/>
            </w:pPr>
            <w:r>
              <w:t>Pemahaman konsep</w:t>
            </w:r>
          </w:p>
          <w:p w:rsidR="006171E1" w:rsidRDefault="006171E1">
            <w:pPr>
              <w:pStyle w:val="ListParagraph"/>
              <w:ind w:left="0"/>
            </w:pPr>
          </w:p>
          <w:p w:rsidR="006171E1" w:rsidRDefault="0084519E">
            <w:pPr>
              <w:pStyle w:val="ListParagraph"/>
              <w:ind w:left="0"/>
            </w:pPr>
            <w:r>
              <w:t xml:space="preserve">Bentuk </w:t>
            </w:r>
          </w:p>
          <w:p w:rsidR="006171E1" w:rsidRDefault="0084519E">
            <w:pPr>
              <w:pStyle w:val="ListParagraph"/>
              <w:ind w:left="0"/>
            </w:pPr>
            <w:r>
              <w:t>Kuliah</w:t>
            </w:r>
          </w:p>
          <w:p w:rsidR="006171E1" w:rsidRDefault="006171E1">
            <w:pPr>
              <w:pStyle w:val="ListParagraph"/>
              <w:ind w:left="0"/>
            </w:pPr>
          </w:p>
          <w:p w:rsidR="006171E1" w:rsidRDefault="0084519E">
            <w:pPr>
              <w:pStyle w:val="ListParagraph"/>
              <w:ind w:left="0"/>
            </w:pPr>
            <w:r>
              <w:t>Teknik Tes</w:t>
            </w:r>
          </w:p>
          <w:p w:rsidR="006171E1" w:rsidRDefault="0084519E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t xml:space="preserve">Presentasi </w:t>
            </w:r>
          </w:p>
        </w:tc>
        <w:tc>
          <w:tcPr>
            <w:tcW w:w="2094" w:type="dxa"/>
            <w:gridSpan w:val="4"/>
            <w:shd w:val="clear" w:color="auto" w:fill="auto"/>
          </w:tcPr>
          <w:p w:rsidR="006171E1" w:rsidRDefault="0084519E">
            <w:pPr>
              <w:numPr>
                <w:ilvl w:val="0"/>
                <w:numId w:val="22"/>
              </w:numPr>
              <w:jc w:val="both"/>
              <w:rPr>
                <w:rFonts w:ascii="Calibri" w:hAnsi="Calibri"/>
                <w:sz w:val="22"/>
                <w:szCs w:val="22"/>
                <w:lang w:eastAsia="id-ID"/>
              </w:rPr>
            </w:pPr>
            <w:r>
              <w:t>Dicovery Leraning</w:t>
            </w:r>
          </w:p>
          <w:p w:rsidR="006171E1" w:rsidRDefault="0084519E">
            <w:pPr>
              <w:numPr>
                <w:ilvl w:val="0"/>
                <w:numId w:val="22"/>
              </w:numPr>
              <w:jc w:val="both"/>
              <w:rPr>
                <w:rFonts w:ascii="Calibri" w:hAnsi="Calibri"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sz w:val="22"/>
                <w:szCs w:val="22"/>
                <w:lang w:eastAsia="id-ID"/>
              </w:rPr>
              <w:t>Self Directed Learning</w:t>
            </w:r>
          </w:p>
          <w:p w:rsidR="006171E1" w:rsidRDefault="0084519E">
            <w:pPr>
              <w:numPr>
                <w:ilvl w:val="0"/>
                <w:numId w:val="22"/>
              </w:numPr>
              <w:jc w:val="both"/>
              <w:rPr>
                <w:rFonts w:ascii="Calibri" w:hAnsi="Calibri"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sz w:val="22"/>
                <w:szCs w:val="22"/>
                <w:lang w:eastAsia="id-ID"/>
              </w:rPr>
              <w:t>Ceramah</w:t>
            </w:r>
          </w:p>
          <w:p w:rsidR="006171E1" w:rsidRDefault="006171E1">
            <w:pPr>
              <w:jc w:val="both"/>
            </w:pPr>
          </w:p>
          <w:p w:rsidR="006171E1" w:rsidRDefault="0084519E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>
              <w:rPr>
                <w:rFonts w:ascii="Calibri" w:hAnsi="Calibri"/>
                <w:sz w:val="22"/>
                <w:szCs w:val="22"/>
                <w:lang w:eastAsia="id-ID"/>
              </w:rPr>
              <w:t>(PB:1X(2x50”)</w:t>
            </w:r>
          </w:p>
        </w:tc>
        <w:tc>
          <w:tcPr>
            <w:tcW w:w="2268" w:type="dxa"/>
            <w:gridSpan w:val="3"/>
          </w:tcPr>
          <w:p w:rsidR="006171E1" w:rsidRDefault="006171E1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274" w:type="dxa"/>
            <w:gridSpan w:val="2"/>
            <w:shd w:val="clear" w:color="auto" w:fill="auto"/>
          </w:tcPr>
          <w:p w:rsidR="006171E1" w:rsidRDefault="0084519E">
            <w:pPr>
              <w:pStyle w:val="ListParagraph"/>
              <w:ind w:left="0"/>
              <w:jc w:val="both"/>
            </w:pPr>
            <w:r>
              <w:t xml:space="preserve">  </w:t>
            </w:r>
          </w:p>
          <w:p w:rsidR="006171E1" w:rsidRDefault="006171E1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171E1" w:rsidRDefault="0084519E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5</w:t>
            </w:r>
          </w:p>
          <w:p w:rsidR="006171E1" w:rsidRDefault="006171E1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6171E1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6171E1" w:rsidRDefault="0084519E">
            <w:pPr>
              <w:autoSpaceDE w:val="0"/>
              <w:autoSpaceDN w:val="0"/>
              <w:ind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13</w:t>
            </w:r>
          </w:p>
        </w:tc>
        <w:tc>
          <w:tcPr>
            <w:tcW w:w="28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71E1" w:rsidRDefault="009B65B8">
            <w:pPr>
              <w:autoSpaceDE w:val="0"/>
              <w:autoSpaceDN w:val="0"/>
              <w:rPr>
                <w:rFonts w:ascii="Calibri" w:hAnsi="Calibri"/>
                <w:bCs/>
                <w:sz w:val="22"/>
                <w:szCs w:val="22"/>
                <w:lang w:val="id-ID" w:eastAsia="id-ID"/>
              </w:rPr>
            </w:pPr>
            <w:r>
              <w:rPr>
                <w:lang w:eastAsia="id-ID"/>
              </w:rPr>
              <w:t xml:space="preserve">Mampu </w:t>
            </w:r>
            <w:r>
              <w:t>Mampu memahami dan menjelaskan</w:t>
            </w:r>
            <w:r>
              <w:rPr>
                <w:lang w:eastAsia="id-ID"/>
              </w:rPr>
              <w:t xml:space="preserve"> </w:t>
            </w:r>
            <w:r>
              <w:rPr>
                <w:lang w:eastAsia="id-ID"/>
              </w:rPr>
              <w:t xml:space="preserve">pencegahan </w:t>
            </w:r>
            <w:r>
              <w:rPr>
                <w:lang w:eastAsia="id-ID"/>
              </w:rPr>
              <w:t>penyakit anak</w:t>
            </w:r>
            <w:r w:rsidR="0084519E">
              <w:t xml:space="preserve">  (C2,A3)</w:t>
            </w:r>
          </w:p>
        </w:tc>
        <w:tc>
          <w:tcPr>
            <w:tcW w:w="22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71E1" w:rsidRDefault="0084519E">
            <w:pPr>
              <w:pStyle w:val="ListParagraph"/>
              <w:numPr>
                <w:ilvl w:val="0"/>
                <w:numId w:val="24"/>
              </w:numPr>
              <w:ind w:left="0"/>
              <w:jc w:val="both"/>
            </w:pPr>
            <w:r>
              <w:t xml:space="preserve">Mengethaui dan memahami </w:t>
            </w:r>
            <w:r w:rsidR="008D6CDD">
              <w:t>imunologi dari imunisasi</w:t>
            </w:r>
          </w:p>
          <w:p w:rsidR="008D6CDD" w:rsidRDefault="00C31E12">
            <w:pPr>
              <w:pStyle w:val="ListParagraph"/>
              <w:numPr>
                <w:ilvl w:val="0"/>
                <w:numId w:val="24"/>
              </w:numPr>
              <w:ind w:left="0"/>
              <w:jc w:val="both"/>
            </w:pPr>
            <w:r>
              <w:t>Mengethaui dan memahami</w:t>
            </w:r>
            <w:r>
              <w:t xml:space="preserve"> penyakit yang bias dicegah dengan imunisasi</w:t>
            </w:r>
          </w:p>
          <w:p w:rsidR="006171E1" w:rsidRDefault="006171E1">
            <w:pPr>
              <w:pStyle w:val="ListParagraph"/>
              <w:ind w:left="0"/>
              <w:jc w:val="both"/>
              <w:rPr>
                <w:rFonts w:ascii="Calibri" w:hAnsi="Calibri"/>
                <w:sz w:val="22"/>
                <w:szCs w:val="22"/>
                <w:lang w:val="id-ID"/>
              </w:rPr>
            </w:pP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71E1" w:rsidRDefault="0084519E">
            <w:pPr>
              <w:pStyle w:val="ListParagraph"/>
              <w:ind w:left="0"/>
            </w:pPr>
            <w:r>
              <w:t>Kriteria</w:t>
            </w:r>
          </w:p>
          <w:p w:rsidR="006171E1" w:rsidRDefault="0084519E">
            <w:pPr>
              <w:pStyle w:val="ListParagraph"/>
              <w:ind w:left="0"/>
            </w:pPr>
            <w:r>
              <w:t xml:space="preserve">Ketepatan </w:t>
            </w:r>
          </w:p>
          <w:p w:rsidR="006171E1" w:rsidRDefault="0084519E">
            <w:pPr>
              <w:pStyle w:val="ListParagraph"/>
              <w:ind w:left="0"/>
            </w:pPr>
            <w:r>
              <w:t>Pemahaman konsep adaptasi kurikulum</w:t>
            </w:r>
          </w:p>
          <w:p w:rsidR="006171E1" w:rsidRDefault="006171E1">
            <w:pPr>
              <w:pStyle w:val="ListParagraph"/>
              <w:ind w:left="0"/>
            </w:pPr>
          </w:p>
          <w:p w:rsidR="006171E1" w:rsidRDefault="0084519E">
            <w:pPr>
              <w:pStyle w:val="ListParagraph"/>
              <w:ind w:left="0"/>
            </w:pPr>
            <w:r>
              <w:t xml:space="preserve">Bentuk </w:t>
            </w:r>
          </w:p>
          <w:p w:rsidR="006171E1" w:rsidRDefault="0084519E">
            <w:pPr>
              <w:pStyle w:val="ListParagraph"/>
              <w:ind w:left="0"/>
            </w:pPr>
            <w:r>
              <w:t>Kuliah</w:t>
            </w:r>
          </w:p>
          <w:p w:rsidR="006171E1" w:rsidRDefault="006171E1">
            <w:pPr>
              <w:pStyle w:val="ListParagraph"/>
              <w:ind w:left="0"/>
            </w:pPr>
          </w:p>
          <w:p w:rsidR="006171E1" w:rsidRDefault="0084519E">
            <w:pPr>
              <w:pStyle w:val="ListParagraph"/>
              <w:ind w:left="0"/>
            </w:pPr>
            <w:r>
              <w:t>Teknik Tes</w:t>
            </w:r>
          </w:p>
          <w:p w:rsidR="006171E1" w:rsidRDefault="0084519E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t>Presentasi</w:t>
            </w:r>
          </w:p>
        </w:tc>
        <w:tc>
          <w:tcPr>
            <w:tcW w:w="20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171E1" w:rsidRDefault="0084519E">
            <w:pPr>
              <w:numPr>
                <w:ilvl w:val="0"/>
                <w:numId w:val="25"/>
              </w:numPr>
              <w:jc w:val="both"/>
              <w:rPr>
                <w:rFonts w:ascii="Calibri" w:hAnsi="Calibri"/>
                <w:sz w:val="22"/>
                <w:szCs w:val="22"/>
                <w:lang w:eastAsia="id-ID"/>
              </w:rPr>
            </w:pPr>
            <w:r>
              <w:t xml:space="preserve"> Dicovery Leraning</w:t>
            </w:r>
          </w:p>
          <w:p w:rsidR="006171E1" w:rsidRDefault="0084519E">
            <w:pPr>
              <w:numPr>
                <w:ilvl w:val="0"/>
                <w:numId w:val="25"/>
              </w:numPr>
              <w:jc w:val="both"/>
              <w:rPr>
                <w:rFonts w:ascii="Calibri" w:hAnsi="Calibri"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sz w:val="22"/>
                <w:szCs w:val="22"/>
                <w:lang w:eastAsia="id-ID"/>
              </w:rPr>
              <w:t>Self Directed Learning</w:t>
            </w:r>
          </w:p>
          <w:p w:rsidR="006171E1" w:rsidRDefault="0084519E">
            <w:pPr>
              <w:numPr>
                <w:ilvl w:val="0"/>
                <w:numId w:val="25"/>
              </w:numPr>
              <w:jc w:val="both"/>
              <w:rPr>
                <w:rFonts w:ascii="Calibri" w:hAnsi="Calibri"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sz w:val="22"/>
                <w:szCs w:val="22"/>
                <w:lang w:eastAsia="id-ID"/>
              </w:rPr>
              <w:t>Ceramah</w:t>
            </w:r>
          </w:p>
          <w:p w:rsidR="006171E1" w:rsidRDefault="006171E1">
            <w:pPr>
              <w:jc w:val="both"/>
            </w:pPr>
          </w:p>
          <w:p w:rsidR="006171E1" w:rsidRDefault="0084519E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>
              <w:rPr>
                <w:rFonts w:ascii="Calibri" w:hAnsi="Calibri"/>
                <w:sz w:val="22"/>
                <w:szCs w:val="22"/>
                <w:lang w:eastAsia="id-ID"/>
              </w:rPr>
              <w:t>(PB:1X(2x50”)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6171E1" w:rsidRDefault="006171E1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71E1" w:rsidRDefault="006171E1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171E1" w:rsidRDefault="0084519E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5</w:t>
            </w:r>
          </w:p>
        </w:tc>
      </w:tr>
      <w:tr w:rsidR="006171E1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6171E1" w:rsidRDefault="0084519E">
            <w:pPr>
              <w:autoSpaceDE w:val="0"/>
              <w:autoSpaceDN w:val="0"/>
              <w:ind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14</w:t>
            </w:r>
          </w:p>
        </w:tc>
        <w:tc>
          <w:tcPr>
            <w:tcW w:w="28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71E1" w:rsidRDefault="009B65B8">
            <w:pPr>
              <w:autoSpaceDE w:val="0"/>
              <w:autoSpaceDN w:val="0"/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  <w:r>
              <w:rPr>
                <w:lang w:eastAsia="id-ID"/>
              </w:rPr>
              <w:t>Mampu</w:t>
            </w:r>
            <w:r>
              <w:t xml:space="preserve"> memahami dan menjelaskan</w:t>
            </w:r>
            <w:r>
              <w:rPr>
                <w:lang w:eastAsia="id-ID"/>
              </w:rPr>
              <w:t xml:space="preserve"> pencegahan penyakit anak</w:t>
            </w:r>
            <w:r>
              <w:t xml:space="preserve"> </w:t>
            </w:r>
            <w:r w:rsidR="0084519E">
              <w:t>(C2,A3)</w:t>
            </w:r>
          </w:p>
        </w:tc>
        <w:tc>
          <w:tcPr>
            <w:tcW w:w="22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71E1" w:rsidRDefault="0084519E" w:rsidP="00C31E12">
            <w:pPr>
              <w:pStyle w:val="ListParagraph"/>
              <w:numPr>
                <w:ilvl w:val="0"/>
                <w:numId w:val="26"/>
              </w:numPr>
              <w:ind w:left="0"/>
              <w:jc w:val="both"/>
              <w:rPr>
                <w:rFonts w:ascii="Calibri" w:hAnsi="Calibri"/>
                <w:sz w:val="22"/>
                <w:szCs w:val="22"/>
                <w:lang w:val="id-ID"/>
              </w:rPr>
            </w:pPr>
            <w:r>
              <w:t xml:space="preserve">Mengetahui dan memahami </w:t>
            </w:r>
            <w:r w:rsidR="00C31E12">
              <w:t>peran guru dalam imunisasi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71E1" w:rsidRDefault="0084519E">
            <w:pPr>
              <w:autoSpaceDE w:val="0"/>
              <w:autoSpaceDN w:val="0"/>
              <w:rPr>
                <w:rFonts w:ascii="Calibri" w:hAnsi="Calibri"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Kriteria </w:t>
            </w:r>
          </w:p>
          <w:p w:rsidR="006171E1" w:rsidRDefault="0084519E">
            <w:pPr>
              <w:autoSpaceDE w:val="0"/>
              <w:autoSpaceDN w:val="0"/>
              <w:rPr>
                <w:rFonts w:ascii="Calibri" w:hAnsi="Calibri"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sz w:val="22"/>
                <w:szCs w:val="22"/>
                <w:lang w:eastAsia="id-ID"/>
              </w:rPr>
              <w:lastRenderedPageBreak/>
              <w:t>Ketepatan pemahaman penyususnan RPP</w:t>
            </w:r>
          </w:p>
          <w:p w:rsidR="006171E1" w:rsidRDefault="006171E1">
            <w:pPr>
              <w:autoSpaceDE w:val="0"/>
              <w:autoSpaceDN w:val="0"/>
              <w:rPr>
                <w:rFonts w:ascii="Calibri" w:hAnsi="Calibri"/>
                <w:sz w:val="22"/>
                <w:szCs w:val="22"/>
                <w:lang w:eastAsia="id-ID"/>
              </w:rPr>
            </w:pPr>
          </w:p>
          <w:p w:rsidR="006171E1" w:rsidRDefault="0084519E">
            <w:pPr>
              <w:pStyle w:val="ListParagraph"/>
              <w:ind w:left="0"/>
            </w:pPr>
            <w:r>
              <w:t xml:space="preserve">Bentuk </w:t>
            </w:r>
          </w:p>
          <w:p w:rsidR="006171E1" w:rsidRDefault="0084519E">
            <w:pPr>
              <w:pStyle w:val="ListParagraph"/>
              <w:ind w:left="0"/>
            </w:pPr>
            <w:r>
              <w:t>Kuliah</w:t>
            </w:r>
          </w:p>
          <w:p w:rsidR="006171E1" w:rsidRDefault="0084519E">
            <w:pPr>
              <w:pStyle w:val="ListParagraph"/>
              <w:ind w:left="0"/>
            </w:pPr>
            <w:r>
              <w:t>Tutorial</w:t>
            </w:r>
          </w:p>
          <w:p w:rsidR="006171E1" w:rsidRDefault="006171E1">
            <w:pPr>
              <w:autoSpaceDE w:val="0"/>
              <w:autoSpaceDN w:val="0"/>
              <w:rPr>
                <w:rFonts w:ascii="Calibri" w:hAnsi="Calibri"/>
                <w:sz w:val="22"/>
                <w:szCs w:val="22"/>
                <w:lang w:eastAsia="id-ID"/>
              </w:rPr>
            </w:pPr>
          </w:p>
          <w:p w:rsidR="006171E1" w:rsidRDefault="0084519E">
            <w:pPr>
              <w:autoSpaceDE w:val="0"/>
              <w:autoSpaceDN w:val="0"/>
              <w:rPr>
                <w:rFonts w:ascii="Calibri" w:hAnsi="Calibri"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Teknik Non Tes </w:t>
            </w:r>
          </w:p>
          <w:p w:rsidR="006171E1" w:rsidRDefault="0084519E">
            <w:pPr>
              <w:autoSpaceDE w:val="0"/>
              <w:autoSpaceDN w:val="0"/>
              <w:rPr>
                <w:rFonts w:ascii="Calibri" w:hAnsi="Calibri"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sz w:val="22"/>
                <w:szCs w:val="22"/>
                <w:lang w:eastAsia="id-ID"/>
              </w:rPr>
              <w:t>Penugasan</w:t>
            </w:r>
          </w:p>
        </w:tc>
        <w:tc>
          <w:tcPr>
            <w:tcW w:w="20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171E1" w:rsidRDefault="0084519E">
            <w:pPr>
              <w:numPr>
                <w:ilvl w:val="0"/>
                <w:numId w:val="27"/>
              </w:numPr>
              <w:jc w:val="both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lastRenderedPageBreak/>
              <w:t>Dicovery Leraning</w:t>
            </w:r>
          </w:p>
          <w:p w:rsidR="006171E1" w:rsidRDefault="0084519E">
            <w:pPr>
              <w:numPr>
                <w:ilvl w:val="0"/>
                <w:numId w:val="27"/>
              </w:numPr>
              <w:jc w:val="both"/>
              <w:rPr>
                <w:rFonts w:ascii="Calibri" w:hAnsi="Calibri"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sz w:val="22"/>
                <w:szCs w:val="22"/>
                <w:lang w:eastAsia="id-ID"/>
              </w:rPr>
              <w:lastRenderedPageBreak/>
              <w:t>Self Directed Learning</w:t>
            </w:r>
          </w:p>
          <w:p w:rsidR="006171E1" w:rsidRDefault="0084519E">
            <w:pPr>
              <w:numPr>
                <w:ilvl w:val="0"/>
                <w:numId w:val="27"/>
              </w:numPr>
              <w:jc w:val="both"/>
              <w:rPr>
                <w:rFonts w:ascii="Calibri" w:hAnsi="Calibri"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sz w:val="22"/>
                <w:szCs w:val="22"/>
                <w:lang w:eastAsia="id-ID"/>
              </w:rPr>
              <w:t>Ceramah</w:t>
            </w:r>
          </w:p>
          <w:p w:rsidR="006171E1" w:rsidRDefault="006171E1">
            <w:pPr>
              <w:jc w:val="both"/>
            </w:pPr>
          </w:p>
          <w:p w:rsidR="006171E1" w:rsidRDefault="0084519E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>
              <w:rPr>
                <w:rFonts w:ascii="Calibri" w:hAnsi="Calibri"/>
                <w:sz w:val="22"/>
                <w:szCs w:val="22"/>
                <w:lang w:eastAsia="id-ID"/>
              </w:rPr>
              <w:t>(PB:1X(2x50”)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6171E1" w:rsidRDefault="006171E1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71E1" w:rsidRDefault="006171E1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171E1" w:rsidRDefault="0084519E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10</w:t>
            </w:r>
          </w:p>
        </w:tc>
      </w:tr>
      <w:tr w:rsidR="006171E1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6171E1" w:rsidRDefault="0084519E">
            <w:pPr>
              <w:autoSpaceDE w:val="0"/>
              <w:autoSpaceDN w:val="0"/>
              <w:ind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15</w:t>
            </w:r>
          </w:p>
        </w:tc>
        <w:tc>
          <w:tcPr>
            <w:tcW w:w="28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71E1" w:rsidRDefault="0084519E" w:rsidP="0064222E">
            <w:pPr>
              <w:autoSpaceDE w:val="0"/>
              <w:autoSpaceDN w:val="0"/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  <w:r>
              <w:t xml:space="preserve">Mampu menjelaskan </w:t>
            </w:r>
            <w:r w:rsidR="0064222E">
              <w:t xml:space="preserve">BKIA, KMS, UKS </w:t>
            </w:r>
            <w:r>
              <w:t>(C2,A3)</w:t>
            </w:r>
          </w:p>
        </w:tc>
        <w:tc>
          <w:tcPr>
            <w:tcW w:w="22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71E1" w:rsidRPr="00C31E12" w:rsidRDefault="0084519E" w:rsidP="00C31E12">
            <w:pPr>
              <w:pStyle w:val="ListParagraph"/>
              <w:numPr>
                <w:ilvl w:val="0"/>
                <w:numId w:val="28"/>
              </w:numPr>
              <w:ind w:left="0"/>
              <w:jc w:val="both"/>
              <w:rPr>
                <w:rFonts w:ascii="Calibri" w:hAnsi="Calibri"/>
                <w:sz w:val="22"/>
                <w:szCs w:val="22"/>
                <w:lang w:val="id-ID"/>
              </w:rPr>
            </w:pPr>
            <w:r>
              <w:t xml:space="preserve">Mengetahui dan memahami </w:t>
            </w:r>
            <w:r w:rsidR="00C31E12">
              <w:t>balai kesehatan ibu dan anak</w:t>
            </w:r>
          </w:p>
          <w:p w:rsidR="00C31E12" w:rsidRPr="00C31E12" w:rsidRDefault="00C31E12" w:rsidP="00C31E12">
            <w:pPr>
              <w:pStyle w:val="ListParagraph"/>
              <w:numPr>
                <w:ilvl w:val="0"/>
                <w:numId w:val="28"/>
              </w:numPr>
              <w:ind w:left="0"/>
              <w:jc w:val="both"/>
              <w:rPr>
                <w:rFonts w:ascii="Calibri" w:hAnsi="Calibri"/>
                <w:sz w:val="22"/>
                <w:szCs w:val="22"/>
                <w:lang w:val="id-ID"/>
              </w:rPr>
            </w:pPr>
            <w:r>
              <w:t>Mengetahui dan memahami</w:t>
            </w:r>
            <w:r>
              <w:t xml:space="preserve"> kartu menuju sehat</w:t>
            </w:r>
          </w:p>
          <w:p w:rsidR="00C31E12" w:rsidRDefault="00C31E12" w:rsidP="00C31E12">
            <w:pPr>
              <w:pStyle w:val="ListParagraph"/>
              <w:numPr>
                <w:ilvl w:val="0"/>
                <w:numId w:val="28"/>
              </w:numPr>
              <w:ind w:left="0"/>
              <w:jc w:val="both"/>
              <w:rPr>
                <w:rFonts w:ascii="Calibri" w:hAnsi="Calibri"/>
                <w:sz w:val="22"/>
                <w:szCs w:val="22"/>
                <w:lang w:val="id-ID"/>
              </w:rPr>
            </w:pPr>
            <w:r>
              <w:t>Unit kesehatan sekolah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71E1" w:rsidRDefault="0084519E">
            <w:pPr>
              <w:autoSpaceDE w:val="0"/>
              <w:autoSpaceDN w:val="0"/>
              <w:rPr>
                <w:rFonts w:ascii="Calibri" w:hAnsi="Calibri"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Kriteria </w:t>
            </w:r>
          </w:p>
          <w:p w:rsidR="006171E1" w:rsidRDefault="0084519E">
            <w:pPr>
              <w:autoSpaceDE w:val="0"/>
              <w:autoSpaceDN w:val="0"/>
              <w:rPr>
                <w:rFonts w:ascii="Calibri" w:hAnsi="Calibri"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sz w:val="22"/>
                <w:szCs w:val="22"/>
                <w:lang w:eastAsia="id-ID"/>
              </w:rPr>
              <w:t>Ketepatan pemahaman penyususnan PPI</w:t>
            </w:r>
          </w:p>
          <w:p w:rsidR="006171E1" w:rsidRDefault="006171E1">
            <w:pPr>
              <w:autoSpaceDE w:val="0"/>
              <w:autoSpaceDN w:val="0"/>
              <w:rPr>
                <w:rFonts w:ascii="Calibri" w:hAnsi="Calibri"/>
                <w:sz w:val="22"/>
                <w:szCs w:val="22"/>
                <w:lang w:eastAsia="id-ID"/>
              </w:rPr>
            </w:pPr>
          </w:p>
          <w:p w:rsidR="006171E1" w:rsidRDefault="0084519E">
            <w:pPr>
              <w:pStyle w:val="ListParagraph"/>
              <w:ind w:left="0"/>
            </w:pPr>
            <w:r>
              <w:t xml:space="preserve">Bentuk </w:t>
            </w:r>
          </w:p>
          <w:p w:rsidR="006171E1" w:rsidRDefault="0084519E">
            <w:pPr>
              <w:pStyle w:val="ListParagraph"/>
              <w:ind w:left="0"/>
            </w:pPr>
            <w:r>
              <w:t>Kuliah</w:t>
            </w:r>
          </w:p>
          <w:p w:rsidR="006171E1" w:rsidRDefault="0084519E">
            <w:pPr>
              <w:pStyle w:val="ListParagraph"/>
              <w:ind w:left="0"/>
            </w:pPr>
            <w:r>
              <w:t>Tutorial</w:t>
            </w:r>
          </w:p>
          <w:p w:rsidR="006171E1" w:rsidRDefault="006171E1">
            <w:pPr>
              <w:autoSpaceDE w:val="0"/>
              <w:autoSpaceDN w:val="0"/>
              <w:rPr>
                <w:rFonts w:ascii="Calibri" w:hAnsi="Calibri"/>
                <w:sz w:val="22"/>
                <w:szCs w:val="22"/>
                <w:lang w:eastAsia="id-ID"/>
              </w:rPr>
            </w:pPr>
          </w:p>
          <w:p w:rsidR="006171E1" w:rsidRDefault="0084519E">
            <w:pPr>
              <w:autoSpaceDE w:val="0"/>
              <w:autoSpaceDN w:val="0"/>
              <w:rPr>
                <w:rFonts w:ascii="Calibri" w:hAnsi="Calibri"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Teknik Non Tes </w:t>
            </w:r>
          </w:p>
          <w:p w:rsidR="006171E1" w:rsidRDefault="0084519E">
            <w:pPr>
              <w:autoSpaceDE w:val="0"/>
              <w:autoSpaceDN w:val="0"/>
              <w:rPr>
                <w:rFonts w:ascii="Calibri" w:hAnsi="Calibri"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sz w:val="22"/>
                <w:szCs w:val="22"/>
                <w:lang w:eastAsia="id-ID"/>
              </w:rPr>
              <w:t>Penugasan</w:t>
            </w:r>
          </w:p>
        </w:tc>
        <w:tc>
          <w:tcPr>
            <w:tcW w:w="20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171E1" w:rsidRDefault="0084519E">
            <w:pPr>
              <w:numPr>
                <w:ilvl w:val="0"/>
                <w:numId w:val="29"/>
              </w:numPr>
              <w:jc w:val="both"/>
            </w:pPr>
            <w:r>
              <w:t>Dicovery Leraning</w:t>
            </w:r>
          </w:p>
          <w:p w:rsidR="006171E1" w:rsidRDefault="0084519E">
            <w:pPr>
              <w:numPr>
                <w:ilvl w:val="0"/>
                <w:numId w:val="29"/>
              </w:numPr>
              <w:autoSpaceDE w:val="0"/>
              <w:autoSpaceDN w:val="0"/>
              <w:rPr>
                <w:rFonts w:ascii="Calibri" w:hAnsi="Calibri"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sz w:val="22"/>
                <w:szCs w:val="22"/>
                <w:lang w:eastAsia="id-ID"/>
              </w:rPr>
              <w:t>Self Directed Learning</w:t>
            </w:r>
          </w:p>
          <w:p w:rsidR="006171E1" w:rsidRDefault="0084519E">
            <w:pPr>
              <w:numPr>
                <w:ilvl w:val="0"/>
                <w:numId w:val="29"/>
              </w:numPr>
              <w:autoSpaceDE w:val="0"/>
              <w:autoSpaceDN w:val="0"/>
              <w:rPr>
                <w:rFonts w:ascii="Calibri" w:hAnsi="Calibri"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sz w:val="22"/>
                <w:szCs w:val="22"/>
                <w:lang w:eastAsia="id-ID"/>
              </w:rPr>
              <w:t>Ceramah</w:t>
            </w:r>
          </w:p>
          <w:p w:rsidR="006171E1" w:rsidRDefault="006171E1">
            <w:pPr>
              <w:jc w:val="both"/>
            </w:pPr>
          </w:p>
          <w:p w:rsidR="006171E1" w:rsidRDefault="0084519E">
            <w:pPr>
              <w:autoSpaceDE w:val="0"/>
              <w:autoSpaceDN w:val="0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>
              <w:rPr>
                <w:rFonts w:ascii="Calibri" w:hAnsi="Calibri"/>
                <w:sz w:val="22"/>
                <w:szCs w:val="22"/>
                <w:lang w:eastAsia="id-ID"/>
              </w:rPr>
              <w:t>(PB:1X(2x50”)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6171E1" w:rsidRDefault="006171E1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71E1" w:rsidRDefault="006171E1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171E1" w:rsidRDefault="0084519E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10</w:t>
            </w:r>
          </w:p>
        </w:tc>
      </w:tr>
      <w:tr w:rsidR="006171E1">
        <w:tc>
          <w:tcPr>
            <w:tcW w:w="738" w:type="dxa"/>
            <w:tcBorders>
              <w:bottom w:val="single" w:sz="4" w:space="0" w:color="auto"/>
            </w:tcBorders>
            <w:shd w:val="clear" w:color="auto" w:fill="E7E6E6"/>
          </w:tcPr>
          <w:p w:rsidR="006171E1" w:rsidRDefault="0084519E">
            <w:pPr>
              <w:autoSpaceDE w:val="0"/>
              <w:autoSpaceDN w:val="0"/>
              <w:ind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16</w:t>
            </w:r>
          </w:p>
        </w:tc>
        <w:tc>
          <w:tcPr>
            <w:tcW w:w="13586" w:type="dxa"/>
            <w:gridSpan w:val="15"/>
            <w:tcBorders>
              <w:bottom w:val="single" w:sz="4" w:space="0" w:color="auto"/>
            </w:tcBorders>
            <w:shd w:val="clear" w:color="auto" w:fill="E7E6E6"/>
          </w:tcPr>
          <w:p w:rsidR="006171E1" w:rsidRDefault="0084519E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Evaluasi Akhir Semester / Ujian Akhir Semester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171E1" w:rsidRDefault="0084519E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100</w:t>
            </w:r>
          </w:p>
        </w:tc>
      </w:tr>
    </w:tbl>
    <w:p w:rsidR="006171E1" w:rsidRDefault="006171E1">
      <w:pPr>
        <w:tabs>
          <w:tab w:val="left" w:pos="900"/>
          <w:tab w:val="left" w:pos="5040"/>
          <w:tab w:val="left" w:pos="5400"/>
        </w:tabs>
        <w:autoSpaceDE w:val="0"/>
        <w:autoSpaceDN w:val="0"/>
        <w:rPr>
          <w:rFonts w:ascii="Calibri" w:hAnsi="Calibri"/>
          <w:b/>
          <w:sz w:val="20"/>
          <w:szCs w:val="20"/>
          <w:u w:val="single"/>
          <w:lang w:val="id-ID"/>
        </w:rPr>
      </w:pPr>
    </w:p>
    <w:p w:rsidR="006171E1" w:rsidRDefault="0084519E">
      <w:pPr>
        <w:tabs>
          <w:tab w:val="left" w:pos="900"/>
          <w:tab w:val="left" w:pos="5040"/>
          <w:tab w:val="left" w:pos="5400"/>
        </w:tabs>
        <w:autoSpaceDE w:val="0"/>
        <w:autoSpaceDN w:val="0"/>
        <w:rPr>
          <w:rFonts w:ascii="Calibri" w:hAnsi="Calibri"/>
          <w:lang w:val="id-ID"/>
        </w:rPr>
      </w:pPr>
      <w:r>
        <w:rPr>
          <w:rFonts w:ascii="Calibri" w:hAnsi="Calibri"/>
          <w:b/>
          <w:u w:val="single"/>
          <w:lang w:val="id-ID"/>
        </w:rPr>
        <w:t>Catatan</w:t>
      </w:r>
      <w:r>
        <w:rPr>
          <w:rFonts w:ascii="Calibri" w:hAnsi="Calibri"/>
          <w:b/>
          <w:lang w:val="id-ID"/>
        </w:rPr>
        <w:t xml:space="preserve"> :</w:t>
      </w:r>
      <w:r>
        <w:rPr>
          <w:rFonts w:ascii="Calibri" w:hAnsi="Calibri"/>
          <w:lang w:val="id-ID"/>
        </w:rPr>
        <w:t xml:space="preserve">   </w:t>
      </w:r>
    </w:p>
    <w:p w:rsidR="006171E1" w:rsidRDefault="0084519E" w:rsidP="00C20245">
      <w:pPr>
        <w:numPr>
          <w:ilvl w:val="0"/>
          <w:numId w:val="30"/>
        </w:numPr>
        <w:autoSpaceDE w:val="0"/>
        <w:autoSpaceDN w:val="0"/>
        <w:jc w:val="both"/>
        <w:rPr>
          <w:rFonts w:ascii="Calibri" w:hAnsi="Calibri"/>
          <w:bCs/>
          <w:iCs/>
          <w:kern w:val="28"/>
          <w:sz w:val="22"/>
          <w:szCs w:val="22"/>
          <w:lang w:val="id-ID" w:eastAsia="zh-CN"/>
        </w:rPr>
      </w:pPr>
      <w:r>
        <w:rPr>
          <w:rFonts w:ascii="Calibri" w:hAnsi="Calibri"/>
          <w:b/>
          <w:iCs/>
          <w:kern w:val="28"/>
          <w:sz w:val="22"/>
          <w:szCs w:val="22"/>
          <w:lang w:val="id-ID" w:eastAsia="zh-CN"/>
        </w:rPr>
        <w:t>C</w:t>
      </w:r>
      <w:r>
        <w:rPr>
          <w:rFonts w:ascii="Calibri" w:hAnsi="Calibri"/>
          <w:b/>
          <w:iCs/>
          <w:kern w:val="28"/>
          <w:sz w:val="22"/>
          <w:szCs w:val="22"/>
          <w:lang w:eastAsia="zh-CN"/>
        </w:rPr>
        <w:t xml:space="preserve">apaian </w:t>
      </w:r>
      <w:r>
        <w:rPr>
          <w:rFonts w:ascii="Calibri" w:hAnsi="Calibri"/>
          <w:b/>
          <w:iCs/>
          <w:kern w:val="28"/>
          <w:sz w:val="22"/>
          <w:szCs w:val="22"/>
          <w:lang w:val="id-ID" w:eastAsia="zh-CN"/>
        </w:rPr>
        <w:t>P</w:t>
      </w:r>
      <w:r>
        <w:rPr>
          <w:rFonts w:ascii="Calibri" w:hAnsi="Calibri"/>
          <w:b/>
          <w:iCs/>
          <w:kern w:val="28"/>
          <w:sz w:val="22"/>
          <w:szCs w:val="22"/>
          <w:lang w:eastAsia="zh-CN"/>
        </w:rPr>
        <w:t>embelajaran</w:t>
      </w:r>
      <w:r>
        <w:rPr>
          <w:rFonts w:ascii="Calibri" w:hAnsi="Calibri"/>
          <w:b/>
          <w:iCs/>
          <w:kern w:val="28"/>
          <w:sz w:val="22"/>
          <w:szCs w:val="22"/>
          <w:lang w:val="id-ID" w:eastAsia="zh-CN"/>
        </w:rPr>
        <w:t xml:space="preserve"> Lulusan PRODI (CPL-PRODI)</w:t>
      </w:r>
      <w:r>
        <w:rPr>
          <w:rFonts w:ascii="Calibri" w:hAnsi="Calibri"/>
          <w:bCs/>
          <w:iCs/>
          <w:kern w:val="28"/>
          <w:sz w:val="22"/>
          <w:szCs w:val="22"/>
          <w:lang w:val="id-ID" w:eastAsia="zh-CN"/>
        </w:rPr>
        <w:t xml:space="preserve"> adalah kemampuan yang dimiliki oleh setiap lulusan P</w:t>
      </w:r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RODI</w:t>
      </w:r>
      <w:r>
        <w:rPr>
          <w:rFonts w:ascii="Calibri" w:hAnsi="Calibri"/>
          <w:bCs/>
          <w:iCs/>
          <w:kern w:val="28"/>
          <w:sz w:val="22"/>
          <w:szCs w:val="22"/>
          <w:lang w:val="id-ID" w:eastAsia="zh-CN"/>
        </w:rPr>
        <w:t xml:space="preserve"> yang merupakan internalisasi dari sikap, penguasaan pengetahuan dan ketrampilan sesuai dengan jenjang prodinya yang diperoleh melalui proses pembelajaran.</w:t>
      </w:r>
    </w:p>
    <w:p w:rsidR="006171E1" w:rsidRDefault="0084519E" w:rsidP="00C20245">
      <w:pPr>
        <w:numPr>
          <w:ilvl w:val="0"/>
          <w:numId w:val="30"/>
        </w:numPr>
        <w:autoSpaceDE w:val="0"/>
        <w:autoSpaceDN w:val="0"/>
        <w:ind w:left="709" w:hanging="425"/>
        <w:jc w:val="both"/>
        <w:rPr>
          <w:rFonts w:ascii="Calibri" w:hAnsi="Calibri"/>
          <w:bCs/>
          <w:iCs/>
          <w:kern w:val="28"/>
          <w:sz w:val="22"/>
          <w:szCs w:val="22"/>
          <w:lang w:val="id-ID" w:eastAsia="zh-CN"/>
        </w:rPr>
      </w:pPr>
      <w:r>
        <w:rPr>
          <w:rFonts w:ascii="Calibri" w:hAnsi="Calibri"/>
          <w:b/>
          <w:iCs/>
          <w:kern w:val="28"/>
          <w:sz w:val="22"/>
          <w:szCs w:val="22"/>
          <w:lang w:val="id-ID" w:eastAsia="zh-CN"/>
        </w:rPr>
        <w:t>CP</w:t>
      </w:r>
      <w:r>
        <w:rPr>
          <w:rFonts w:ascii="Calibri" w:hAnsi="Calibri"/>
          <w:b/>
          <w:iCs/>
          <w:kern w:val="28"/>
          <w:sz w:val="22"/>
          <w:szCs w:val="22"/>
          <w:lang w:eastAsia="zh-CN"/>
        </w:rPr>
        <w:t>L</w:t>
      </w:r>
      <w:r>
        <w:rPr>
          <w:rFonts w:ascii="Calibri" w:hAnsi="Calibri"/>
          <w:b/>
          <w:iCs/>
          <w:kern w:val="28"/>
          <w:sz w:val="22"/>
          <w:szCs w:val="22"/>
          <w:lang w:val="id-ID" w:eastAsia="zh-CN"/>
        </w:rPr>
        <w:t xml:space="preserve"> yang dibebankan pada mata kuliah</w:t>
      </w:r>
      <w:r>
        <w:rPr>
          <w:rFonts w:ascii="Calibri" w:hAnsi="Calibri"/>
          <w:bCs/>
          <w:iCs/>
          <w:kern w:val="28"/>
          <w:sz w:val="22"/>
          <w:szCs w:val="22"/>
          <w:lang w:val="id-ID" w:eastAsia="zh-CN"/>
        </w:rPr>
        <w:t xml:space="preserve"> adalah beberapa capaian pembelajaran lulusan program studi (CPL-PRODI) yang digunakan untuk pembentukan/pengembangan sebuah mata kuliah</w:t>
      </w:r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 xml:space="preserve"> yang terdiri dari aspek sikap, ketrampulan umum, ketrampilan khusus dan pengetahuan.</w:t>
      </w:r>
    </w:p>
    <w:p w:rsidR="006171E1" w:rsidRDefault="0084519E" w:rsidP="00C20245">
      <w:pPr>
        <w:numPr>
          <w:ilvl w:val="0"/>
          <w:numId w:val="30"/>
        </w:numPr>
        <w:autoSpaceDE w:val="0"/>
        <w:autoSpaceDN w:val="0"/>
        <w:ind w:left="709" w:hanging="425"/>
        <w:jc w:val="both"/>
        <w:rPr>
          <w:rFonts w:ascii="Calibri" w:hAnsi="Calibri"/>
          <w:bCs/>
          <w:iCs/>
          <w:kern w:val="28"/>
          <w:sz w:val="22"/>
          <w:szCs w:val="22"/>
          <w:lang w:val="id-ID" w:eastAsia="zh-CN"/>
        </w:rPr>
      </w:pPr>
      <w:r>
        <w:rPr>
          <w:rFonts w:ascii="Calibri" w:hAnsi="Calibri"/>
          <w:b/>
          <w:iCs/>
          <w:kern w:val="28"/>
          <w:sz w:val="22"/>
          <w:szCs w:val="22"/>
          <w:lang w:val="id-ID" w:eastAsia="zh-CN"/>
        </w:rPr>
        <w:t>CP Mata kuliah (CPMK)</w:t>
      </w:r>
      <w:r>
        <w:rPr>
          <w:rFonts w:ascii="Calibri" w:hAnsi="Calibri"/>
          <w:bCs/>
          <w:iCs/>
          <w:kern w:val="28"/>
          <w:sz w:val="22"/>
          <w:szCs w:val="22"/>
          <w:lang w:val="id-ID" w:eastAsia="zh-CN"/>
        </w:rPr>
        <w:t xml:space="preserve"> adalah kemampuan yang dijabarkan secara spesifik dari CPL yang dibebankan pada mata kuliah</w:t>
      </w:r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, dan bersifat spesifik terhadap bahan kajian atau materi pembelajaran mata kuliah tersebut.</w:t>
      </w:r>
    </w:p>
    <w:p w:rsidR="006171E1" w:rsidRDefault="0084519E" w:rsidP="00C20245">
      <w:pPr>
        <w:numPr>
          <w:ilvl w:val="0"/>
          <w:numId w:val="30"/>
        </w:numPr>
        <w:autoSpaceDE w:val="0"/>
        <w:autoSpaceDN w:val="0"/>
        <w:ind w:left="709" w:hanging="425"/>
        <w:jc w:val="both"/>
        <w:rPr>
          <w:rFonts w:ascii="Calibri" w:hAnsi="Calibri"/>
          <w:bCs/>
          <w:iCs/>
          <w:kern w:val="28"/>
          <w:sz w:val="22"/>
          <w:szCs w:val="22"/>
          <w:lang w:val="id-ID" w:eastAsia="zh-CN"/>
        </w:rPr>
      </w:pPr>
      <w:r>
        <w:rPr>
          <w:rFonts w:ascii="Calibri" w:hAnsi="Calibri"/>
          <w:b/>
          <w:iCs/>
          <w:kern w:val="28"/>
          <w:sz w:val="22"/>
          <w:szCs w:val="22"/>
          <w:lang w:val="id-ID" w:eastAsia="zh-CN"/>
        </w:rPr>
        <w:t>Sub-CP Mata kuliah (Sub-CPMK)</w:t>
      </w:r>
      <w:r>
        <w:rPr>
          <w:rFonts w:ascii="Calibri" w:hAnsi="Calibri"/>
          <w:bCs/>
          <w:iCs/>
          <w:kern w:val="28"/>
          <w:sz w:val="22"/>
          <w:szCs w:val="22"/>
          <w:lang w:val="id-ID" w:eastAsia="zh-CN"/>
        </w:rPr>
        <w:t xml:space="preserve"> adalah kemampuan yang dijabarkan secara spesifik dari CPMK yang dapat diukur atau diamati dan merupakan kemampuan akhir yang direncanakan pada tiap tahap pembelajaran, </w:t>
      </w:r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dan bersifat spesifik terhadap materi pembelajaran mata kuliah tersebut.</w:t>
      </w:r>
    </w:p>
    <w:p w:rsidR="006171E1" w:rsidRDefault="0084519E" w:rsidP="00C20245">
      <w:pPr>
        <w:numPr>
          <w:ilvl w:val="0"/>
          <w:numId w:val="30"/>
        </w:numPr>
        <w:autoSpaceDE w:val="0"/>
        <w:autoSpaceDN w:val="0"/>
        <w:ind w:left="709" w:hanging="425"/>
        <w:jc w:val="both"/>
        <w:rPr>
          <w:rFonts w:ascii="Calibri" w:hAnsi="Calibri"/>
          <w:bCs/>
          <w:iCs/>
          <w:kern w:val="28"/>
          <w:sz w:val="22"/>
          <w:szCs w:val="22"/>
          <w:lang w:val="id-ID" w:eastAsia="zh-CN"/>
        </w:rPr>
      </w:pPr>
      <w:r>
        <w:rPr>
          <w:rFonts w:ascii="Calibri" w:hAnsi="Calibri"/>
          <w:b/>
          <w:iCs/>
          <w:kern w:val="28"/>
          <w:sz w:val="22"/>
          <w:szCs w:val="22"/>
          <w:lang w:val="id-ID" w:eastAsia="zh-CN"/>
        </w:rPr>
        <w:lastRenderedPageBreak/>
        <w:t>Indikator penilaian</w:t>
      </w:r>
      <w:r>
        <w:rPr>
          <w:rFonts w:ascii="Calibri" w:hAnsi="Calibri"/>
          <w:bCs/>
          <w:iCs/>
          <w:kern w:val="28"/>
          <w:sz w:val="22"/>
          <w:szCs w:val="22"/>
          <w:lang w:val="id-ID" w:eastAsia="zh-CN"/>
        </w:rPr>
        <w:t xml:space="preserve"> kemampuan dalam proses maupun hasil belajar mahasiswa adalah pernyataan spesifik dan terukur yang mengidentifikasi kemampuan atau kinerja hasil belajar mahasiswa yang disertai bukti-bukti.</w:t>
      </w:r>
    </w:p>
    <w:p w:rsidR="006171E1" w:rsidRDefault="0084519E" w:rsidP="00C20245">
      <w:pPr>
        <w:numPr>
          <w:ilvl w:val="0"/>
          <w:numId w:val="30"/>
        </w:numPr>
        <w:autoSpaceDE w:val="0"/>
        <w:autoSpaceDN w:val="0"/>
        <w:ind w:left="709" w:hanging="425"/>
        <w:jc w:val="both"/>
        <w:rPr>
          <w:rFonts w:ascii="Calibri" w:hAnsi="Calibri"/>
          <w:bCs/>
          <w:iCs/>
          <w:kern w:val="28"/>
          <w:sz w:val="22"/>
          <w:szCs w:val="22"/>
          <w:lang w:val="id-ID" w:eastAsia="zh-CN"/>
        </w:rPr>
      </w:pPr>
      <w:r>
        <w:rPr>
          <w:rFonts w:ascii="Calibri" w:hAnsi="Calibri"/>
          <w:b/>
          <w:iCs/>
          <w:kern w:val="28"/>
          <w:sz w:val="22"/>
          <w:szCs w:val="22"/>
          <w:lang w:val="id-ID" w:eastAsia="zh-CN"/>
        </w:rPr>
        <w:t>Kreteria Penilaian</w:t>
      </w:r>
      <w:r>
        <w:rPr>
          <w:rFonts w:ascii="Calibri" w:hAnsi="Calibri"/>
          <w:bCs/>
          <w:iCs/>
          <w:kern w:val="28"/>
          <w:sz w:val="22"/>
          <w:szCs w:val="22"/>
          <w:lang w:val="id-ID" w:eastAsia="zh-CN"/>
        </w:rPr>
        <w:t xml:space="preserve"> adalah patokan yang digunakan sebagai ukuran atau tolok ukur ketercapaian pembelajaran dalam penilaian berdasarkan indikator-indikator yang telah ditetapkan. Kreteria</w:t>
      </w:r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 xml:space="preserve"> penilaian</w:t>
      </w:r>
      <w:r>
        <w:rPr>
          <w:rFonts w:ascii="Calibri" w:hAnsi="Calibri"/>
          <w:bCs/>
          <w:iCs/>
          <w:kern w:val="28"/>
          <w:sz w:val="22"/>
          <w:szCs w:val="22"/>
          <w:lang w:val="id-ID" w:eastAsia="zh-CN"/>
        </w:rPr>
        <w:t xml:space="preserve"> merupakan pedoman bagi penilai agar penilaian konsisten dan tidak bias. Kreteria dapat berupa kuantitatif ataupun kualitatif.</w:t>
      </w:r>
    </w:p>
    <w:p w:rsidR="006171E1" w:rsidRDefault="0084519E" w:rsidP="00C20245">
      <w:pPr>
        <w:numPr>
          <w:ilvl w:val="0"/>
          <w:numId w:val="30"/>
        </w:numPr>
        <w:autoSpaceDE w:val="0"/>
        <w:autoSpaceDN w:val="0"/>
        <w:ind w:left="709" w:hanging="425"/>
        <w:jc w:val="both"/>
        <w:rPr>
          <w:rFonts w:ascii="Calibri" w:hAnsi="Calibri"/>
          <w:bCs/>
          <w:iCs/>
          <w:kern w:val="28"/>
          <w:sz w:val="22"/>
          <w:szCs w:val="22"/>
          <w:lang w:val="id-ID" w:eastAsia="zh-CN"/>
        </w:rPr>
      </w:pPr>
      <w:r>
        <w:rPr>
          <w:rFonts w:ascii="Calibri" w:hAnsi="Calibri"/>
          <w:b/>
          <w:iCs/>
          <w:kern w:val="28"/>
          <w:sz w:val="22"/>
          <w:szCs w:val="22"/>
          <w:lang w:eastAsia="zh-CN"/>
        </w:rPr>
        <w:t xml:space="preserve">Bentuk penilaian: </w:t>
      </w:r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tes dan non-tes.</w:t>
      </w:r>
    </w:p>
    <w:p w:rsidR="006171E1" w:rsidRDefault="0084519E" w:rsidP="00C20245">
      <w:pPr>
        <w:numPr>
          <w:ilvl w:val="0"/>
          <w:numId w:val="30"/>
        </w:numPr>
        <w:autoSpaceDE w:val="0"/>
        <w:autoSpaceDN w:val="0"/>
        <w:ind w:left="709" w:hanging="425"/>
        <w:jc w:val="both"/>
        <w:rPr>
          <w:rFonts w:ascii="Calibri" w:hAnsi="Calibri"/>
          <w:bCs/>
          <w:iCs/>
          <w:kern w:val="28"/>
          <w:sz w:val="22"/>
          <w:szCs w:val="22"/>
          <w:lang w:val="id-ID" w:eastAsia="zh-CN"/>
        </w:rPr>
      </w:pPr>
      <w:r>
        <w:rPr>
          <w:rFonts w:ascii="Calibri" w:hAnsi="Calibri"/>
          <w:b/>
          <w:iCs/>
          <w:kern w:val="28"/>
          <w:sz w:val="22"/>
          <w:szCs w:val="22"/>
          <w:lang w:eastAsia="zh-CN"/>
        </w:rPr>
        <w:t>Bentuk pembelajaran:</w:t>
      </w:r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 xml:space="preserve"> Kuliah, Responsi, Tutorial, Seminar atau yang setara, Praktikum, Praktik Studio, Praktik Bengkel, Praktik Lapangan, Penelitian, Pengabdian Kepada Masyarakat dan/atau bentuk pembelajaran lain yang setara.</w:t>
      </w:r>
    </w:p>
    <w:p w:rsidR="006171E1" w:rsidRDefault="0084519E" w:rsidP="00C20245">
      <w:pPr>
        <w:numPr>
          <w:ilvl w:val="0"/>
          <w:numId w:val="30"/>
        </w:numPr>
        <w:autoSpaceDE w:val="0"/>
        <w:autoSpaceDN w:val="0"/>
        <w:ind w:left="709" w:hanging="425"/>
        <w:jc w:val="both"/>
        <w:rPr>
          <w:rFonts w:ascii="Calibri" w:hAnsi="Calibri"/>
          <w:bCs/>
          <w:iCs/>
          <w:kern w:val="28"/>
          <w:sz w:val="22"/>
          <w:szCs w:val="22"/>
          <w:lang w:val="id-ID" w:eastAsia="zh-CN"/>
        </w:rPr>
      </w:pPr>
      <w:r>
        <w:rPr>
          <w:rFonts w:ascii="Calibri" w:hAnsi="Calibri"/>
          <w:b/>
          <w:iCs/>
          <w:kern w:val="28"/>
          <w:sz w:val="22"/>
          <w:szCs w:val="22"/>
          <w:lang w:eastAsia="zh-CN"/>
        </w:rPr>
        <w:t>Metode Pembelajaran:</w:t>
      </w:r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 xml:space="preserve"> Small Group Discussion, Role-Play &amp; Simulation, Discovery Learning, Self-Directed Learning, Cooperative Learning, Collaborative Learning, Contextual Learning, Project Based Learning, dan metode lainnya yg setara.</w:t>
      </w:r>
    </w:p>
    <w:p w:rsidR="006171E1" w:rsidRDefault="0084519E" w:rsidP="00C20245">
      <w:pPr>
        <w:numPr>
          <w:ilvl w:val="0"/>
          <w:numId w:val="30"/>
        </w:numPr>
        <w:autoSpaceDE w:val="0"/>
        <w:autoSpaceDN w:val="0"/>
        <w:ind w:left="709" w:hanging="425"/>
        <w:jc w:val="both"/>
        <w:rPr>
          <w:rFonts w:ascii="Calibri" w:hAnsi="Calibri"/>
          <w:bCs/>
          <w:iCs/>
          <w:kern w:val="28"/>
          <w:sz w:val="22"/>
          <w:szCs w:val="22"/>
          <w:lang w:val="id-ID" w:eastAsia="zh-CN"/>
        </w:rPr>
      </w:pPr>
      <w:r>
        <w:rPr>
          <w:rFonts w:ascii="Calibri" w:hAnsi="Calibri"/>
          <w:b/>
          <w:iCs/>
          <w:kern w:val="28"/>
          <w:sz w:val="22"/>
          <w:szCs w:val="22"/>
          <w:lang w:eastAsia="zh-CN"/>
        </w:rPr>
        <w:t xml:space="preserve">Materi Pembelajaran </w:t>
      </w:r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adalah rincian atau uraian dari bahan kajian yg dapat disajikan dalam bentuk beberapa pokok dan sub-pokok bahasan.</w:t>
      </w:r>
    </w:p>
    <w:p w:rsidR="006171E1" w:rsidRDefault="0084519E" w:rsidP="00C20245">
      <w:pPr>
        <w:numPr>
          <w:ilvl w:val="0"/>
          <w:numId w:val="30"/>
        </w:numPr>
        <w:autoSpaceDE w:val="0"/>
        <w:autoSpaceDN w:val="0"/>
        <w:ind w:left="709" w:hanging="425"/>
        <w:jc w:val="both"/>
        <w:rPr>
          <w:rFonts w:ascii="Calibri" w:hAnsi="Calibri"/>
          <w:bCs/>
          <w:iCs/>
          <w:kern w:val="28"/>
          <w:sz w:val="22"/>
          <w:szCs w:val="22"/>
          <w:lang w:val="id-ID" w:eastAsia="zh-CN"/>
        </w:rPr>
      </w:pPr>
      <w:r>
        <w:rPr>
          <w:rFonts w:ascii="Calibri" w:hAnsi="Calibri"/>
          <w:b/>
          <w:iCs/>
          <w:kern w:val="28"/>
          <w:sz w:val="22"/>
          <w:szCs w:val="22"/>
          <w:lang w:val="id-ID" w:eastAsia="zh-CN"/>
        </w:rPr>
        <w:t>Bobot penilaian</w:t>
      </w:r>
      <w:r>
        <w:rPr>
          <w:rFonts w:ascii="Calibri" w:hAnsi="Calibri"/>
          <w:bCs/>
          <w:iCs/>
          <w:kern w:val="28"/>
          <w:sz w:val="22"/>
          <w:szCs w:val="22"/>
          <w:lang w:val="id-ID" w:eastAsia="zh-CN"/>
        </w:rPr>
        <w:t xml:space="preserve"> adalah prosentasi penilaian terhadap setiap pencapaian sub-CPMK yang besarnya proposional dengan tingkat kesulitan pencapaian sub-CPMK tsb., dan totalnya 100%</w:t>
      </w:r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.</w:t>
      </w:r>
    </w:p>
    <w:p w:rsidR="006171E1" w:rsidRDefault="0084519E" w:rsidP="00C20245">
      <w:pPr>
        <w:numPr>
          <w:ilvl w:val="0"/>
          <w:numId w:val="30"/>
        </w:numPr>
        <w:autoSpaceDE w:val="0"/>
        <w:autoSpaceDN w:val="0"/>
        <w:ind w:left="709" w:hanging="425"/>
        <w:jc w:val="both"/>
        <w:rPr>
          <w:rFonts w:ascii="Calibri" w:hAnsi="Calibri"/>
          <w:bCs/>
          <w:iCs/>
          <w:kern w:val="28"/>
          <w:sz w:val="22"/>
          <w:szCs w:val="22"/>
          <w:lang w:val="id-ID" w:eastAsia="zh-CN"/>
        </w:rPr>
      </w:pPr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TM=Tatap Muka, PT=Penugasan terstruktur, BM=Belajar mandiri.</w:t>
      </w:r>
    </w:p>
    <w:p w:rsidR="006171E1" w:rsidRDefault="006171E1"/>
    <w:sectPr w:rsidR="006171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A0E" w:rsidRDefault="00F64A0E">
      <w:r>
        <w:separator/>
      </w:r>
    </w:p>
  </w:endnote>
  <w:endnote w:type="continuationSeparator" w:id="0">
    <w:p w:rsidR="00F64A0E" w:rsidRDefault="00F6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Lucida Sans Unicode"/>
    <w:panose1 w:val="02010600030101010101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Italic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SimSun"/>
    <w:panose1 w:val="02010600030101010101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A0E" w:rsidRDefault="00F64A0E">
      <w:r>
        <w:separator/>
      </w:r>
    </w:p>
  </w:footnote>
  <w:footnote w:type="continuationSeparator" w:id="0">
    <w:p w:rsidR="00F64A0E" w:rsidRDefault="00F6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A5905D"/>
    <w:multiLevelType w:val="singleLevel"/>
    <w:tmpl w:val="88A5905D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89CE73B6"/>
    <w:multiLevelType w:val="singleLevel"/>
    <w:tmpl w:val="89CE73B6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95A3E31C"/>
    <w:multiLevelType w:val="singleLevel"/>
    <w:tmpl w:val="95A3E31C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96281891"/>
    <w:multiLevelType w:val="singleLevel"/>
    <w:tmpl w:val="96281891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A941A535"/>
    <w:multiLevelType w:val="singleLevel"/>
    <w:tmpl w:val="A941A535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A9487397"/>
    <w:multiLevelType w:val="singleLevel"/>
    <w:tmpl w:val="A9487397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AA5EEFDA"/>
    <w:multiLevelType w:val="singleLevel"/>
    <w:tmpl w:val="AA5EEFDA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B0F7DA22"/>
    <w:multiLevelType w:val="singleLevel"/>
    <w:tmpl w:val="B0F7DA22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B6412C8F"/>
    <w:multiLevelType w:val="singleLevel"/>
    <w:tmpl w:val="B6412C8F"/>
    <w:lvl w:ilvl="0">
      <w:start w:val="1"/>
      <w:numFmt w:val="decimal"/>
      <w:suff w:val="space"/>
      <w:lvlText w:val="[%1]"/>
      <w:lvlJc w:val="left"/>
    </w:lvl>
  </w:abstractNum>
  <w:abstractNum w:abstractNumId="9" w15:restartNumberingAfterBreak="0">
    <w:nsid w:val="B6D93CF7"/>
    <w:multiLevelType w:val="singleLevel"/>
    <w:tmpl w:val="B6D93CF7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C00CAF13"/>
    <w:multiLevelType w:val="singleLevel"/>
    <w:tmpl w:val="C00CAF13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CAEAA5AE"/>
    <w:multiLevelType w:val="singleLevel"/>
    <w:tmpl w:val="CAEAA5AE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F526914B"/>
    <w:multiLevelType w:val="singleLevel"/>
    <w:tmpl w:val="F526914B"/>
    <w:lvl w:ilvl="0">
      <w:start w:val="1"/>
      <w:numFmt w:val="decimal"/>
      <w:suff w:val="space"/>
      <w:lvlText w:val="%1."/>
      <w:lvlJc w:val="left"/>
    </w:lvl>
  </w:abstractNum>
  <w:abstractNum w:abstractNumId="13" w15:restartNumberingAfterBreak="0">
    <w:nsid w:val="F6213CEC"/>
    <w:multiLevelType w:val="singleLevel"/>
    <w:tmpl w:val="F6213CEC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F63A262B"/>
    <w:multiLevelType w:val="singleLevel"/>
    <w:tmpl w:val="F63A262B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0A952E04"/>
    <w:multiLevelType w:val="multilevel"/>
    <w:tmpl w:val="0A952E0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264933B"/>
    <w:multiLevelType w:val="singleLevel"/>
    <w:tmpl w:val="1264933B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167EFC3E"/>
    <w:multiLevelType w:val="singleLevel"/>
    <w:tmpl w:val="167EFC3E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17DD2C74"/>
    <w:multiLevelType w:val="multilevel"/>
    <w:tmpl w:val="17DD2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D21E2E"/>
    <w:multiLevelType w:val="singleLevel"/>
    <w:tmpl w:val="1DD21E2E"/>
    <w:lvl w:ilvl="0">
      <w:start w:val="1"/>
      <w:numFmt w:val="decimal"/>
      <w:suff w:val="space"/>
      <w:lvlText w:val="%1."/>
      <w:lvlJc w:val="left"/>
    </w:lvl>
  </w:abstractNum>
  <w:abstractNum w:abstractNumId="20" w15:restartNumberingAfterBreak="0">
    <w:nsid w:val="302D3FF6"/>
    <w:multiLevelType w:val="singleLevel"/>
    <w:tmpl w:val="302D3FF6"/>
    <w:lvl w:ilvl="0">
      <w:start w:val="1"/>
      <w:numFmt w:val="decimal"/>
      <w:suff w:val="space"/>
      <w:lvlText w:val="%1."/>
      <w:lvlJc w:val="left"/>
    </w:lvl>
  </w:abstractNum>
  <w:abstractNum w:abstractNumId="21" w15:restartNumberingAfterBreak="0">
    <w:nsid w:val="38854A53"/>
    <w:multiLevelType w:val="singleLevel"/>
    <w:tmpl w:val="38854A53"/>
    <w:lvl w:ilvl="0">
      <w:start w:val="1"/>
      <w:numFmt w:val="decimal"/>
      <w:suff w:val="space"/>
      <w:lvlText w:val="%1."/>
      <w:lvlJc w:val="left"/>
    </w:lvl>
  </w:abstractNum>
  <w:abstractNum w:abstractNumId="22" w15:restartNumberingAfterBreak="0">
    <w:nsid w:val="3D1948B4"/>
    <w:multiLevelType w:val="singleLevel"/>
    <w:tmpl w:val="3D1948B4"/>
    <w:lvl w:ilvl="0">
      <w:start w:val="1"/>
      <w:numFmt w:val="decimal"/>
      <w:suff w:val="space"/>
      <w:lvlText w:val="%1."/>
      <w:lvlJc w:val="left"/>
    </w:lvl>
  </w:abstractNum>
  <w:abstractNum w:abstractNumId="23" w15:restartNumberingAfterBreak="0">
    <w:nsid w:val="406EDB93"/>
    <w:multiLevelType w:val="singleLevel"/>
    <w:tmpl w:val="406EDB93"/>
    <w:lvl w:ilvl="0">
      <w:start w:val="1"/>
      <w:numFmt w:val="decimal"/>
      <w:suff w:val="space"/>
      <w:lvlText w:val="%1."/>
      <w:lvlJc w:val="left"/>
    </w:lvl>
  </w:abstractNum>
  <w:abstractNum w:abstractNumId="24" w15:restartNumberingAfterBreak="0">
    <w:nsid w:val="574181FC"/>
    <w:multiLevelType w:val="singleLevel"/>
    <w:tmpl w:val="574181FC"/>
    <w:lvl w:ilvl="0">
      <w:start w:val="1"/>
      <w:numFmt w:val="decimal"/>
      <w:suff w:val="space"/>
      <w:lvlText w:val="%1."/>
      <w:lvlJc w:val="left"/>
    </w:lvl>
  </w:abstractNum>
  <w:abstractNum w:abstractNumId="25" w15:restartNumberingAfterBreak="0">
    <w:nsid w:val="5C21CA34"/>
    <w:multiLevelType w:val="singleLevel"/>
    <w:tmpl w:val="5C21CA34"/>
    <w:lvl w:ilvl="0">
      <w:start w:val="1"/>
      <w:numFmt w:val="decimal"/>
      <w:suff w:val="space"/>
      <w:lvlText w:val="%1."/>
      <w:lvlJc w:val="left"/>
    </w:lvl>
  </w:abstractNum>
  <w:abstractNum w:abstractNumId="26" w15:restartNumberingAfterBreak="0">
    <w:nsid w:val="6B7D5D97"/>
    <w:multiLevelType w:val="multilevel"/>
    <w:tmpl w:val="6B7D5D9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5F948"/>
    <w:multiLevelType w:val="singleLevel"/>
    <w:tmpl w:val="6D25F948"/>
    <w:lvl w:ilvl="0">
      <w:start w:val="1"/>
      <w:numFmt w:val="decimal"/>
      <w:suff w:val="space"/>
      <w:lvlText w:val="%1."/>
      <w:lvlJc w:val="left"/>
    </w:lvl>
  </w:abstractNum>
  <w:abstractNum w:abstractNumId="28" w15:restartNumberingAfterBreak="0">
    <w:nsid w:val="7156A1A3"/>
    <w:multiLevelType w:val="singleLevel"/>
    <w:tmpl w:val="7156A1A3"/>
    <w:lvl w:ilvl="0">
      <w:start w:val="1"/>
      <w:numFmt w:val="decimal"/>
      <w:suff w:val="space"/>
      <w:lvlText w:val="%1."/>
      <w:lvlJc w:val="left"/>
    </w:lvl>
  </w:abstractNum>
  <w:abstractNum w:abstractNumId="29" w15:restartNumberingAfterBreak="0">
    <w:nsid w:val="7CBC0722"/>
    <w:multiLevelType w:val="hybridMultilevel"/>
    <w:tmpl w:val="B7744BDA"/>
    <w:lvl w:ilvl="0" w:tplc="6C185548">
      <w:start w:val="1"/>
      <w:numFmt w:val="decimal"/>
      <w:lvlText w:val="%1."/>
      <w:lvlJc w:val="left"/>
      <w:pPr>
        <w:ind w:left="426" w:hanging="322"/>
      </w:pPr>
      <w:rPr>
        <w:rFonts w:ascii="Calibri" w:eastAsia="Calibri" w:hAnsi="Calibri" w:cs="Times New Roman"/>
        <w:spacing w:val="-2"/>
        <w:w w:val="100"/>
        <w:sz w:val="22"/>
        <w:szCs w:val="22"/>
      </w:rPr>
    </w:lvl>
    <w:lvl w:ilvl="1" w:tplc="2DA8155E">
      <w:numFmt w:val="bullet"/>
      <w:lvlText w:val="•"/>
      <w:lvlJc w:val="left"/>
      <w:pPr>
        <w:ind w:left="1626" w:hanging="322"/>
      </w:pPr>
      <w:rPr>
        <w:rFonts w:hint="default"/>
      </w:rPr>
    </w:lvl>
    <w:lvl w:ilvl="2" w:tplc="36A6C8FA">
      <w:numFmt w:val="bullet"/>
      <w:lvlText w:val="•"/>
      <w:lvlJc w:val="left"/>
      <w:pPr>
        <w:ind w:left="2832" w:hanging="322"/>
      </w:pPr>
      <w:rPr>
        <w:rFonts w:hint="default"/>
      </w:rPr>
    </w:lvl>
    <w:lvl w:ilvl="3" w:tplc="AEFC9C48">
      <w:numFmt w:val="bullet"/>
      <w:lvlText w:val="•"/>
      <w:lvlJc w:val="left"/>
      <w:pPr>
        <w:ind w:left="4039" w:hanging="322"/>
      </w:pPr>
      <w:rPr>
        <w:rFonts w:hint="default"/>
      </w:rPr>
    </w:lvl>
    <w:lvl w:ilvl="4" w:tplc="1748774A">
      <w:numFmt w:val="bullet"/>
      <w:lvlText w:val="•"/>
      <w:lvlJc w:val="left"/>
      <w:pPr>
        <w:ind w:left="5245" w:hanging="322"/>
      </w:pPr>
      <w:rPr>
        <w:rFonts w:hint="default"/>
      </w:rPr>
    </w:lvl>
    <w:lvl w:ilvl="5" w:tplc="C7128F80">
      <w:numFmt w:val="bullet"/>
      <w:lvlText w:val="•"/>
      <w:lvlJc w:val="left"/>
      <w:pPr>
        <w:ind w:left="6452" w:hanging="322"/>
      </w:pPr>
      <w:rPr>
        <w:rFonts w:hint="default"/>
      </w:rPr>
    </w:lvl>
    <w:lvl w:ilvl="6" w:tplc="AE9C1B9C">
      <w:numFmt w:val="bullet"/>
      <w:lvlText w:val="•"/>
      <w:lvlJc w:val="left"/>
      <w:pPr>
        <w:ind w:left="7658" w:hanging="322"/>
      </w:pPr>
      <w:rPr>
        <w:rFonts w:hint="default"/>
      </w:rPr>
    </w:lvl>
    <w:lvl w:ilvl="7" w:tplc="738C2A88">
      <w:numFmt w:val="bullet"/>
      <w:lvlText w:val="•"/>
      <w:lvlJc w:val="left"/>
      <w:pPr>
        <w:ind w:left="8864" w:hanging="322"/>
      </w:pPr>
      <w:rPr>
        <w:rFonts w:hint="default"/>
      </w:rPr>
    </w:lvl>
    <w:lvl w:ilvl="8" w:tplc="29B68CA2">
      <w:numFmt w:val="bullet"/>
      <w:lvlText w:val="•"/>
      <w:lvlJc w:val="left"/>
      <w:pPr>
        <w:ind w:left="10071" w:hanging="322"/>
      </w:pPr>
      <w:rPr>
        <w:rFonts w:hint="default"/>
      </w:rPr>
    </w:lvl>
  </w:abstractNum>
  <w:abstractNum w:abstractNumId="30" w15:restartNumberingAfterBreak="0">
    <w:nsid w:val="7E48BE0A"/>
    <w:multiLevelType w:val="singleLevel"/>
    <w:tmpl w:val="7E48BE0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8"/>
  </w:num>
  <w:num w:numId="4">
    <w:abstractNumId w:val="30"/>
  </w:num>
  <w:num w:numId="5">
    <w:abstractNumId w:val="0"/>
  </w:num>
  <w:num w:numId="6">
    <w:abstractNumId w:val="12"/>
  </w:num>
  <w:num w:numId="7">
    <w:abstractNumId w:val="25"/>
  </w:num>
  <w:num w:numId="8">
    <w:abstractNumId w:val="11"/>
  </w:num>
  <w:num w:numId="9">
    <w:abstractNumId w:val="10"/>
  </w:num>
  <w:num w:numId="10">
    <w:abstractNumId w:val="27"/>
  </w:num>
  <w:num w:numId="11">
    <w:abstractNumId w:val="17"/>
  </w:num>
  <w:num w:numId="12">
    <w:abstractNumId w:val="2"/>
  </w:num>
  <w:num w:numId="13">
    <w:abstractNumId w:val="14"/>
  </w:num>
  <w:num w:numId="14">
    <w:abstractNumId w:val="16"/>
  </w:num>
  <w:num w:numId="15">
    <w:abstractNumId w:val="5"/>
  </w:num>
  <w:num w:numId="16">
    <w:abstractNumId w:val="23"/>
  </w:num>
  <w:num w:numId="17">
    <w:abstractNumId w:val="19"/>
  </w:num>
  <w:num w:numId="18">
    <w:abstractNumId w:val="20"/>
  </w:num>
  <w:num w:numId="19">
    <w:abstractNumId w:val="28"/>
  </w:num>
  <w:num w:numId="20">
    <w:abstractNumId w:val="3"/>
  </w:num>
  <w:num w:numId="21">
    <w:abstractNumId w:val="1"/>
  </w:num>
  <w:num w:numId="22">
    <w:abstractNumId w:val="6"/>
  </w:num>
  <w:num w:numId="23">
    <w:abstractNumId w:val="13"/>
  </w:num>
  <w:num w:numId="24">
    <w:abstractNumId w:val="4"/>
  </w:num>
  <w:num w:numId="25">
    <w:abstractNumId w:val="21"/>
  </w:num>
  <w:num w:numId="26">
    <w:abstractNumId w:val="9"/>
  </w:num>
  <w:num w:numId="27">
    <w:abstractNumId w:val="22"/>
  </w:num>
  <w:num w:numId="28">
    <w:abstractNumId w:val="24"/>
  </w:num>
  <w:num w:numId="29">
    <w:abstractNumId w:val="7"/>
  </w:num>
  <w:num w:numId="30">
    <w:abstractNumId w:val="2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6D"/>
    <w:rsid w:val="00025A40"/>
    <w:rsid w:val="000A77C1"/>
    <w:rsid w:val="00187468"/>
    <w:rsid w:val="00352EBA"/>
    <w:rsid w:val="003C2078"/>
    <w:rsid w:val="00590FBB"/>
    <w:rsid w:val="006171E1"/>
    <w:rsid w:val="0064222E"/>
    <w:rsid w:val="0084519E"/>
    <w:rsid w:val="008D6CDD"/>
    <w:rsid w:val="009B65B8"/>
    <w:rsid w:val="00A8796D"/>
    <w:rsid w:val="00C20245"/>
    <w:rsid w:val="00C31E12"/>
    <w:rsid w:val="00E02413"/>
    <w:rsid w:val="00E23A3B"/>
    <w:rsid w:val="00F64A0E"/>
    <w:rsid w:val="0CDD7AF7"/>
    <w:rsid w:val="13B57AA6"/>
    <w:rsid w:val="1A9C3320"/>
    <w:rsid w:val="33301D11"/>
    <w:rsid w:val="3D631929"/>
    <w:rsid w:val="44B02BE0"/>
    <w:rsid w:val="63490E87"/>
    <w:rsid w:val="6D5438C7"/>
    <w:rsid w:val="76B627B8"/>
    <w:rsid w:val="77126EEA"/>
    <w:rsid w:val="7722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7F9A"/>
  <w15:docId w15:val="{DFD8A991-880F-4130-83D6-55E4A15E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after="120"/>
      <w:ind w:left="0" w:firstLine="0"/>
      <w:jc w:val="center"/>
      <w:outlineLvl w:val="0"/>
    </w:pPr>
    <w:rPr>
      <w:rFonts w:ascii="Cambria" w:hAnsi="Cambria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Pr>
      <w:rFonts w:ascii="Cambria" w:eastAsia="Times New Roman" w:hAnsi="Cambria" w:cs="Times New Roman"/>
      <w:b/>
      <w:bCs/>
      <w:kern w:val="32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qFormat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qFormat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semiHidden/>
    <w:qFormat/>
    <w:rPr>
      <w:rFonts w:ascii="Calibri" w:eastAsia="Times New Roman" w:hAnsi="Calibri" w:cs="Arial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qFormat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qFormat/>
    <w:rPr>
      <w:rFonts w:ascii="Calibri" w:eastAsia="Times New Roman" w:hAnsi="Calibri" w:cs="Arial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qFormat/>
    <w:rPr>
      <w:rFonts w:ascii="Calibri" w:eastAsia="Times New Roman" w:hAnsi="Calibri" w:cs="Arial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qFormat/>
    <w:rPr>
      <w:rFonts w:ascii="Calibri" w:eastAsia="Times New Roman" w:hAnsi="Calibri" w:cs="Arial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qFormat/>
    <w:rPr>
      <w:rFonts w:ascii="Calibri Light" w:eastAsia="Times New Roman" w:hAnsi="Calibri Light" w:cs="Times New Roman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20245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</w:style>
  <w:style w:type="character" w:customStyle="1" w:styleId="fontstyle01">
    <w:name w:val="fontstyle01"/>
    <w:basedOn w:val="DefaultParagraphFont"/>
    <w:rsid w:val="00C20245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iruzelsaid.files.wordpress.com/2009/11/logohitamputih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2</dc:creator>
  <cp:lastModifiedBy>Dwi Setianingsih</cp:lastModifiedBy>
  <cp:revision>6</cp:revision>
  <dcterms:created xsi:type="dcterms:W3CDTF">2021-08-22T07:21:00Z</dcterms:created>
  <dcterms:modified xsi:type="dcterms:W3CDTF">2024-02-26T05:06:00Z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1033-11.2.0.10224</vt:lpwstr>
  </property>
</Properties>
</file>